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603"/>
        <w:gridCol w:w="4603"/>
      </w:tblGrid>
      <w:tr w:rsidR="00156665" w:rsidRPr="00CA550B">
        <w:tc>
          <w:tcPr>
            <w:tcW w:w="4603" w:type="dxa"/>
          </w:tcPr>
          <w:p w:rsidR="00156665" w:rsidRPr="00CA550B" w:rsidRDefault="00156665" w:rsidP="00B82B96">
            <w:pPr>
              <w:rPr>
                <w:b/>
                <w:bCs/>
              </w:rPr>
            </w:pPr>
            <w:r w:rsidRPr="00CA550B">
              <w:rPr>
                <w:sz w:val="22"/>
                <w:szCs w:val="22"/>
              </w:rPr>
              <w:t>UNIVERSITE DE RENNES I</w:t>
            </w:r>
            <w:r w:rsidRPr="00CA550B">
              <w:rPr>
                <w:b/>
                <w:bCs/>
                <w:sz w:val="22"/>
                <w:szCs w:val="22"/>
              </w:rPr>
              <w:t xml:space="preserve"> </w:t>
            </w:r>
          </w:p>
          <w:p w:rsidR="00156665" w:rsidRPr="00CA550B" w:rsidRDefault="00156665" w:rsidP="00B82B96">
            <w:r w:rsidRPr="00CA550B">
              <w:rPr>
                <w:b/>
                <w:bCs/>
                <w:sz w:val="22"/>
                <w:szCs w:val="22"/>
              </w:rPr>
              <w:t>Institut de Gestion de Rennes (IGR - IAE)</w:t>
            </w:r>
          </w:p>
        </w:tc>
        <w:tc>
          <w:tcPr>
            <w:tcW w:w="4603" w:type="dxa"/>
          </w:tcPr>
          <w:p w:rsidR="00156665" w:rsidRPr="00CA550B" w:rsidRDefault="001A61AA" w:rsidP="00035B74">
            <w:pPr>
              <w:jc w:val="right"/>
              <w:rPr>
                <w:b/>
                <w:bCs/>
              </w:rPr>
            </w:pPr>
            <w:r w:rsidRPr="00CA550B">
              <w:rPr>
                <w:b/>
                <w:bCs/>
                <w:sz w:val="22"/>
                <w:szCs w:val="22"/>
              </w:rPr>
              <w:t>Année universitaire 2014 – 2015</w:t>
            </w:r>
          </w:p>
          <w:p w:rsidR="00156665" w:rsidRPr="00CA550B" w:rsidRDefault="000F5A8D" w:rsidP="00F02E3A">
            <w:pPr>
              <w:jc w:val="right"/>
            </w:pPr>
            <w:r w:rsidRPr="00CA550B">
              <w:rPr>
                <w:b/>
                <w:bCs/>
                <w:sz w:val="22"/>
                <w:szCs w:val="22"/>
              </w:rPr>
              <w:t>1</w:t>
            </w:r>
            <w:r w:rsidRPr="00CA550B">
              <w:rPr>
                <w:b/>
                <w:bCs/>
                <w:sz w:val="22"/>
                <w:szCs w:val="22"/>
                <w:vertAlign w:val="superscript"/>
              </w:rPr>
              <w:t>ère</w:t>
            </w:r>
            <w:r w:rsidRPr="00CA550B">
              <w:rPr>
                <w:b/>
                <w:bCs/>
                <w:sz w:val="22"/>
                <w:szCs w:val="22"/>
              </w:rPr>
              <w:t xml:space="preserve"> </w:t>
            </w:r>
            <w:r w:rsidR="001A61AA" w:rsidRPr="00CA550B">
              <w:rPr>
                <w:b/>
                <w:bCs/>
                <w:sz w:val="22"/>
                <w:szCs w:val="22"/>
              </w:rPr>
              <w:t xml:space="preserve"> session </w:t>
            </w:r>
          </w:p>
        </w:tc>
      </w:tr>
    </w:tbl>
    <w:p w:rsidR="00156665" w:rsidRPr="00CA550B" w:rsidRDefault="00156665" w:rsidP="00B82B96">
      <w:pPr>
        <w:rPr>
          <w:sz w:val="22"/>
          <w:szCs w:val="22"/>
        </w:rPr>
      </w:pPr>
      <w:r w:rsidRPr="00CA550B">
        <w:rPr>
          <w:sz w:val="22"/>
          <w:szCs w:val="22"/>
        </w:rPr>
        <w:tab/>
      </w:r>
      <w:r w:rsidRPr="00CA550B">
        <w:rPr>
          <w:sz w:val="22"/>
          <w:szCs w:val="22"/>
        </w:rPr>
        <w:tab/>
      </w:r>
      <w:r w:rsidRPr="00CA550B">
        <w:rPr>
          <w:sz w:val="22"/>
          <w:szCs w:val="22"/>
        </w:rPr>
        <w:tab/>
      </w:r>
      <w:r w:rsidRPr="00CA550B">
        <w:rPr>
          <w:b/>
          <w:bCs/>
          <w:sz w:val="22"/>
          <w:szCs w:val="22"/>
        </w:rPr>
        <w:t xml:space="preserve">                       </w:t>
      </w:r>
    </w:p>
    <w:p w:rsidR="00CA550B" w:rsidRPr="00CA550B" w:rsidRDefault="00CA550B" w:rsidP="00CA550B">
      <w:pPr>
        <w:jc w:val="center"/>
        <w:rPr>
          <w:color w:val="000000"/>
          <w:sz w:val="27"/>
          <w:szCs w:val="27"/>
          <w:shd w:val="clear" w:color="auto" w:fill="FFFFFF"/>
        </w:rPr>
      </w:pPr>
      <w:r w:rsidRPr="00CA550B">
        <w:rPr>
          <w:b/>
          <w:bCs/>
          <w:color w:val="3333FF"/>
          <w:sz w:val="27"/>
          <w:szCs w:val="27"/>
        </w:rPr>
        <w:t>Master 1 CCA - SICG </w:t>
      </w:r>
      <w:r w:rsidRPr="00CA550B">
        <w:rPr>
          <w:rStyle w:val="apple-converted-space"/>
          <w:b/>
          <w:bCs/>
          <w:color w:val="3333FF"/>
          <w:sz w:val="27"/>
          <w:szCs w:val="27"/>
        </w:rPr>
        <w:t> </w:t>
      </w:r>
      <w:r w:rsidRPr="00CA550B">
        <w:rPr>
          <w:color w:val="000000"/>
          <w:sz w:val="27"/>
          <w:szCs w:val="27"/>
          <w:shd w:val="clear" w:color="auto" w:fill="FFFFFF"/>
        </w:rPr>
        <w:t>- formation continue</w:t>
      </w:r>
    </w:p>
    <w:p w:rsidR="00CA550B" w:rsidRPr="00CA550B" w:rsidRDefault="00CA550B" w:rsidP="00CA550B">
      <w:pPr>
        <w:jc w:val="center"/>
        <w:rPr>
          <w:color w:val="000000"/>
          <w:sz w:val="27"/>
          <w:szCs w:val="27"/>
          <w:shd w:val="clear" w:color="auto" w:fill="FFFFFF"/>
        </w:rPr>
      </w:pPr>
    </w:p>
    <w:p w:rsidR="00156665" w:rsidRPr="00CA550B" w:rsidRDefault="00156665" w:rsidP="00B82B96">
      <w:pPr>
        <w:rPr>
          <w:sz w:val="22"/>
          <w:szCs w:val="22"/>
        </w:rPr>
      </w:pPr>
      <w:r w:rsidRPr="00CA550B">
        <w:rPr>
          <w:sz w:val="22"/>
          <w:szCs w:val="22"/>
        </w:rPr>
        <w:t xml:space="preserve">Matière : </w:t>
      </w:r>
      <w:r w:rsidR="00CA550B" w:rsidRPr="00CA550B">
        <w:rPr>
          <w:sz w:val="22"/>
          <w:szCs w:val="22"/>
        </w:rPr>
        <w:t>Management des Systèmes d’Information</w:t>
      </w:r>
    </w:p>
    <w:p w:rsidR="00156665" w:rsidRPr="00CA550B" w:rsidRDefault="00156665" w:rsidP="00B82B96">
      <w:pPr>
        <w:rPr>
          <w:sz w:val="22"/>
          <w:szCs w:val="22"/>
        </w:rPr>
      </w:pPr>
      <w:r w:rsidRPr="00CA550B">
        <w:rPr>
          <w:sz w:val="22"/>
          <w:szCs w:val="22"/>
        </w:rPr>
        <w:t>Enseignant</w:t>
      </w:r>
      <w:r w:rsidR="001A61AA" w:rsidRPr="00CA550B">
        <w:rPr>
          <w:sz w:val="22"/>
          <w:szCs w:val="22"/>
        </w:rPr>
        <w:t>(</w:t>
      </w:r>
      <w:r w:rsidRPr="00CA550B">
        <w:rPr>
          <w:sz w:val="22"/>
          <w:szCs w:val="22"/>
        </w:rPr>
        <w:t>s</w:t>
      </w:r>
      <w:r w:rsidR="001A61AA" w:rsidRPr="00CA550B">
        <w:rPr>
          <w:sz w:val="22"/>
          <w:szCs w:val="22"/>
        </w:rPr>
        <w:t>)</w:t>
      </w:r>
      <w:r w:rsidRPr="00CA550B">
        <w:rPr>
          <w:sz w:val="22"/>
          <w:szCs w:val="22"/>
        </w:rPr>
        <w:t xml:space="preserve"> responsable</w:t>
      </w:r>
      <w:r w:rsidR="001A61AA" w:rsidRPr="00CA550B">
        <w:rPr>
          <w:sz w:val="22"/>
          <w:szCs w:val="22"/>
        </w:rPr>
        <w:t>(</w:t>
      </w:r>
      <w:r w:rsidRPr="00CA550B">
        <w:rPr>
          <w:sz w:val="22"/>
          <w:szCs w:val="22"/>
        </w:rPr>
        <w:t>s</w:t>
      </w:r>
      <w:r w:rsidR="001A61AA" w:rsidRPr="00CA550B">
        <w:rPr>
          <w:sz w:val="22"/>
          <w:szCs w:val="22"/>
        </w:rPr>
        <w:t>)</w:t>
      </w:r>
      <w:r w:rsidRPr="00CA550B">
        <w:rPr>
          <w:sz w:val="22"/>
          <w:szCs w:val="22"/>
        </w:rPr>
        <w:t xml:space="preserve"> : </w:t>
      </w:r>
      <w:r w:rsidR="00CA550B" w:rsidRPr="00CA550B">
        <w:rPr>
          <w:sz w:val="22"/>
          <w:szCs w:val="22"/>
        </w:rPr>
        <w:t>Yann LE MENE</w:t>
      </w:r>
    </w:p>
    <w:tbl>
      <w:tblPr>
        <w:tblW w:w="0" w:type="auto"/>
        <w:tblLook w:val="00A0" w:firstRow="1" w:lastRow="0" w:firstColumn="1" w:lastColumn="0" w:noHBand="0" w:noVBand="0"/>
      </w:tblPr>
      <w:tblGrid>
        <w:gridCol w:w="4603"/>
        <w:gridCol w:w="4603"/>
      </w:tblGrid>
      <w:tr w:rsidR="00156665" w:rsidRPr="00CA550B">
        <w:tc>
          <w:tcPr>
            <w:tcW w:w="4603" w:type="dxa"/>
          </w:tcPr>
          <w:p w:rsidR="00156665" w:rsidRPr="00CA550B" w:rsidRDefault="00CA550B" w:rsidP="00B82B96">
            <w:r w:rsidRPr="00CA550B">
              <w:rPr>
                <w:sz w:val="22"/>
                <w:szCs w:val="22"/>
              </w:rPr>
              <w:t>Date : 24/04/2015</w:t>
            </w:r>
          </w:p>
          <w:p w:rsidR="00156665" w:rsidRPr="00CA550B" w:rsidRDefault="00156665" w:rsidP="00B82B96">
            <w:r w:rsidRPr="00CA550B">
              <w:rPr>
                <w:sz w:val="22"/>
                <w:szCs w:val="22"/>
              </w:rPr>
              <w:t xml:space="preserve">Documents </w:t>
            </w:r>
            <w:r w:rsidR="001A61AA" w:rsidRPr="00CA550B">
              <w:rPr>
                <w:sz w:val="22"/>
                <w:szCs w:val="22"/>
              </w:rPr>
              <w:t xml:space="preserve">autorisés : </w:t>
            </w:r>
            <w:r w:rsidR="001A61AA" w:rsidRPr="00CA550B">
              <w:rPr>
                <w:strike/>
                <w:sz w:val="22"/>
                <w:szCs w:val="22"/>
              </w:rPr>
              <w:t xml:space="preserve">oui </w:t>
            </w:r>
            <w:r w:rsidR="001A61AA" w:rsidRPr="00CA550B">
              <w:rPr>
                <w:sz w:val="22"/>
                <w:szCs w:val="22"/>
              </w:rPr>
              <w:t>– non</w:t>
            </w:r>
          </w:p>
          <w:p w:rsidR="001A61AA" w:rsidRPr="00CA550B" w:rsidRDefault="000F5A8D" w:rsidP="00B82B96">
            <w:pPr>
              <w:rPr>
                <w:strike/>
              </w:rPr>
            </w:pPr>
            <w:r w:rsidRPr="00CA550B">
              <w:rPr>
                <w:sz w:val="22"/>
                <w:szCs w:val="22"/>
              </w:rPr>
              <w:t>Calculatrice autorisée</w:t>
            </w:r>
            <w:r w:rsidR="001A61AA" w:rsidRPr="00CA550B">
              <w:rPr>
                <w:sz w:val="22"/>
                <w:szCs w:val="22"/>
              </w:rPr>
              <w:t xml:space="preserve"> : oui – </w:t>
            </w:r>
            <w:r w:rsidR="001A61AA" w:rsidRPr="00CA550B">
              <w:rPr>
                <w:strike/>
                <w:sz w:val="22"/>
                <w:szCs w:val="22"/>
              </w:rPr>
              <w:t>non</w:t>
            </w:r>
          </w:p>
          <w:p w:rsidR="001A61AA" w:rsidRPr="00CA550B" w:rsidRDefault="001A61AA" w:rsidP="00B82B96"/>
        </w:tc>
        <w:tc>
          <w:tcPr>
            <w:tcW w:w="4603" w:type="dxa"/>
          </w:tcPr>
          <w:p w:rsidR="00156665" w:rsidRPr="00CA550B" w:rsidRDefault="00156665" w:rsidP="00035B74">
            <w:pPr>
              <w:jc w:val="right"/>
            </w:pPr>
            <w:r w:rsidRPr="00CA550B">
              <w:rPr>
                <w:sz w:val="22"/>
                <w:szCs w:val="22"/>
              </w:rPr>
              <w:t>Nb de page</w:t>
            </w:r>
            <w:r w:rsidR="00CA550B">
              <w:rPr>
                <w:sz w:val="22"/>
                <w:szCs w:val="22"/>
              </w:rPr>
              <w:t>s</w:t>
            </w:r>
            <w:r w:rsidRPr="00CA550B">
              <w:rPr>
                <w:sz w:val="22"/>
                <w:szCs w:val="22"/>
              </w:rPr>
              <w:t xml:space="preserve"> : </w:t>
            </w:r>
            <w:r w:rsidR="00CA550B">
              <w:rPr>
                <w:sz w:val="22"/>
                <w:szCs w:val="22"/>
              </w:rPr>
              <w:t>4 pages</w:t>
            </w:r>
          </w:p>
          <w:p w:rsidR="00156665" w:rsidRPr="00CA550B" w:rsidRDefault="00156665" w:rsidP="00035B74">
            <w:pPr>
              <w:jc w:val="right"/>
            </w:pPr>
            <w:r w:rsidRPr="00CA550B">
              <w:rPr>
                <w:sz w:val="22"/>
                <w:szCs w:val="22"/>
              </w:rPr>
              <w:t>Durée :</w:t>
            </w:r>
            <w:r w:rsidR="00CA550B" w:rsidRPr="00CA550B">
              <w:rPr>
                <w:sz w:val="22"/>
                <w:szCs w:val="22"/>
              </w:rPr>
              <w:t xml:space="preserve"> 2 heures</w:t>
            </w:r>
          </w:p>
        </w:tc>
      </w:tr>
    </w:tbl>
    <w:p w:rsidR="009E0E61" w:rsidRDefault="009E0E61" w:rsidP="009E0E61">
      <w:pPr>
        <w:pBdr>
          <w:bottom w:val="single" w:sz="4" w:space="1" w:color="auto"/>
        </w:pBdr>
        <w:rPr>
          <w:rFonts w:ascii="Arial" w:hAnsi="Arial" w:cs="Arial"/>
        </w:rPr>
      </w:pPr>
    </w:p>
    <w:p w:rsidR="00CA550B" w:rsidRPr="00CA550B" w:rsidRDefault="00CA550B" w:rsidP="009E0E61">
      <w:pPr>
        <w:pBdr>
          <w:bottom w:val="single" w:sz="4" w:space="1" w:color="auto"/>
        </w:pBdr>
        <w:rPr>
          <w:rFonts w:ascii="Arial" w:eastAsia="Times New Roman" w:hAnsi="Arial" w:cs="Arial"/>
          <w:b/>
          <w:bCs/>
          <w:color w:val="365F91"/>
          <w:sz w:val="28"/>
          <w:szCs w:val="28"/>
        </w:rPr>
      </w:pPr>
      <w:r w:rsidRPr="00CA550B">
        <w:rPr>
          <w:rFonts w:ascii="Arial" w:hAnsi="Arial" w:cs="Arial"/>
        </w:rPr>
        <w:br w:type="page"/>
      </w:r>
    </w:p>
    <w:p w:rsidR="00CA550B" w:rsidRPr="00CA550B" w:rsidRDefault="00CA550B" w:rsidP="00012BEA">
      <w:pPr>
        <w:pStyle w:val="Titre1"/>
        <w:pBdr>
          <w:top w:val="single" w:sz="4" w:space="1" w:color="auto"/>
          <w:left w:val="single" w:sz="4" w:space="4" w:color="auto"/>
          <w:bottom w:val="single" w:sz="4" w:space="1" w:color="auto"/>
          <w:right w:val="single" w:sz="4" w:space="4" w:color="auto"/>
        </w:pBdr>
        <w:rPr>
          <w:rFonts w:ascii="Arial" w:hAnsi="Arial" w:cs="Arial"/>
        </w:rPr>
      </w:pPr>
      <w:r w:rsidRPr="00CA550B">
        <w:rPr>
          <w:rFonts w:ascii="Arial" w:hAnsi="Arial" w:cs="Arial"/>
        </w:rPr>
        <w:lastRenderedPageBreak/>
        <w:t>La société SOCAGI</w:t>
      </w:r>
    </w:p>
    <w:p w:rsidR="00CA550B" w:rsidRPr="00CA550B" w:rsidRDefault="00CA550B" w:rsidP="00012BEA">
      <w:pPr>
        <w:jc w:val="both"/>
        <w:rPr>
          <w:rFonts w:ascii="Arial" w:hAnsi="Arial" w:cs="Arial"/>
        </w:rPr>
      </w:pPr>
    </w:p>
    <w:p w:rsidR="00CA550B" w:rsidRPr="00CA550B" w:rsidRDefault="00CA550B" w:rsidP="00012BEA">
      <w:pPr>
        <w:pStyle w:val="Titre2"/>
        <w:jc w:val="both"/>
        <w:rPr>
          <w:rFonts w:ascii="Arial" w:hAnsi="Arial" w:cs="Arial"/>
        </w:rPr>
      </w:pPr>
      <w:r w:rsidRPr="00CA550B">
        <w:rPr>
          <w:rFonts w:ascii="Arial" w:hAnsi="Arial" w:cs="Arial"/>
        </w:rPr>
        <w:t>Présentation de la société SOCAG</w:t>
      </w:r>
      <w:bookmarkStart w:id="0" w:name="_GoBack"/>
      <w:bookmarkEnd w:id="0"/>
      <w:r w:rsidRPr="00CA550B">
        <w:rPr>
          <w:rFonts w:ascii="Arial" w:hAnsi="Arial" w:cs="Arial"/>
        </w:rPr>
        <w:t xml:space="preserve">I </w:t>
      </w:r>
    </w:p>
    <w:p w:rsidR="009E0E61" w:rsidRDefault="00CA550B" w:rsidP="00012BEA">
      <w:pPr>
        <w:jc w:val="both"/>
        <w:rPr>
          <w:rFonts w:ascii="Arial" w:hAnsi="Arial" w:cs="Arial"/>
          <w:sz w:val="22"/>
        </w:rPr>
      </w:pPr>
      <w:r w:rsidRPr="009E0E61">
        <w:rPr>
          <w:rFonts w:ascii="Arial" w:hAnsi="Arial" w:cs="Arial"/>
          <w:sz w:val="22"/>
        </w:rPr>
        <w:t xml:space="preserve">La société SOCAGI est une société de production de carton ondulé. Cette société, située en Gironde, a réalisé l'an dernier un chiffre d'affaires de 32,2 M€, avec 36 800 tonnes de carton vendues à des entreprises appartenant principalement aux secteurs d'activités: vins et spiritueux, alimentation, fruits et légumes, export... Ses principaux clients sont : Nestlé, Haribo, Royal Canin, Pernod Ricard, </w:t>
      </w:r>
      <w:proofErr w:type="spellStart"/>
      <w:r w:rsidRPr="009E0E61">
        <w:rPr>
          <w:rFonts w:ascii="Arial" w:hAnsi="Arial" w:cs="Arial"/>
          <w:sz w:val="22"/>
        </w:rPr>
        <w:t>Bacardi</w:t>
      </w:r>
      <w:proofErr w:type="spellEnd"/>
      <w:r w:rsidRPr="009E0E61">
        <w:rPr>
          <w:rFonts w:ascii="Arial" w:hAnsi="Arial" w:cs="Arial"/>
          <w:sz w:val="22"/>
        </w:rPr>
        <w:t xml:space="preserve"> Martini...</w:t>
      </w:r>
    </w:p>
    <w:p w:rsidR="009E0E61" w:rsidRDefault="009E0E61" w:rsidP="00012BEA">
      <w:pPr>
        <w:jc w:val="both"/>
        <w:rPr>
          <w:rFonts w:ascii="Arial" w:hAnsi="Arial" w:cs="Arial"/>
          <w:sz w:val="22"/>
        </w:rPr>
      </w:pPr>
    </w:p>
    <w:p w:rsidR="00CA550B" w:rsidRDefault="00CA550B" w:rsidP="00012BEA">
      <w:pPr>
        <w:jc w:val="both"/>
        <w:rPr>
          <w:rFonts w:ascii="Arial" w:hAnsi="Arial" w:cs="Arial"/>
          <w:sz w:val="22"/>
        </w:rPr>
      </w:pPr>
      <w:r w:rsidRPr="009E0E61">
        <w:rPr>
          <w:rFonts w:ascii="Arial" w:hAnsi="Arial" w:cs="Arial"/>
          <w:sz w:val="22"/>
        </w:rPr>
        <w:t>SOCAGI n’est pas présente sur le marché des biens d’équipement, qui représente pourtant 45% du marché international.</w:t>
      </w:r>
    </w:p>
    <w:p w:rsidR="009E0E61" w:rsidRPr="009E0E61" w:rsidRDefault="009E0E61" w:rsidP="00012BEA">
      <w:pPr>
        <w:jc w:val="both"/>
        <w:rPr>
          <w:rFonts w:ascii="Arial" w:hAnsi="Arial" w:cs="Arial"/>
          <w:sz w:val="22"/>
        </w:rPr>
      </w:pPr>
    </w:p>
    <w:p w:rsidR="00CA550B" w:rsidRDefault="00CA550B" w:rsidP="00012BEA">
      <w:pPr>
        <w:jc w:val="both"/>
        <w:rPr>
          <w:rFonts w:ascii="Arial" w:hAnsi="Arial" w:cs="Arial"/>
          <w:sz w:val="22"/>
        </w:rPr>
      </w:pPr>
      <w:r w:rsidRPr="009E0E61">
        <w:rPr>
          <w:rFonts w:ascii="Arial" w:hAnsi="Arial" w:cs="Arial"/>
          <w:sz w:val="22"/>
        </w:rPr>
        <w:t xml:space="preserve">Créée en 1978, la société s’est équipée récemment d’une machine de fabrication de caisses en carton ondulé dites « combinés » pour un montant de 2 M€. </w:t>
      </w:r>
      <w:r w:rsidR="006F0FBE" w:rsidRPr="009E0E61">
        <w:rPr>
          <w:rFonts w:ascii="Arial" w:hAnsi="Arial" w:cs="Arial"/>
          <w:sz w:val="22"/>
        </w:rPr>
        <w:t>Cette machine</w:t>
      </w:r>
      <w:r w:rsidRPr="009E0E61">
        <w:rPr>
          <w:rFonts w:ascii="Arial" w:hAnsi="Arial" w:cs="Arial"/>
          <w:sz w:val="22"/>
        </w:rPr>
        <w:t xml:space="preserve"> lui permet d’assurer un rendement exceptionnel et de minimiser les temps de manutention.</w:t>
      </w:r>
    </w:p>
    <w:p w:rsidR="009E0E61" w:rsidRPr="009E0E61" w:rsidRDefault="009E0E61" w:rsidP="00012BEA">
      <w:pPr>
        <w:jc w:val="both"/>
        <w:rPr>
          <w:rFonts w:ascii="Arial" w:hAnsi="Arial" w:cs="Arial"/>
          <w:sz w:val="22"/>
        </w:rPr>
      </w:pPr>
    </w:p>
    <w:p w:rsidR="00CA550B" w:rsidRPr="009E0E61" w:rsidRDefault="00CA550B" w:rsidP="00012BEA">
      <w:pPr>
        <w:jc w:val="both"/>
        <w:rPr>
          <w:rFonts w:ascii="Arial" w:hAnsi="Arial" w:cs="Arial"/>
          <w:sz w:val="22"/>
        </w:rPr>
      </w:pPr>
      <w:r w:rsidRPr="009E0E61">
        <w:rPr>
          <w:rFonts w:ascii="Arial" w:hAnsi="Arial" w:cs="Arial"/>
          <w:sz w:val="22"/>
        </w:rPr>
        <w:t xml:space="preserve">Le domaine d’activité est soumis à la concurrence internationale. La qualité de ses cartons, le savoir-faire autour de la transformation du produit et sa capacité </w:t>
      </w:r>
      <w:r w:rsidR="006F0FBE" w:rsidRPr="009E0E61">
        <w:rPr>
          <w:rFonts w:ascii="Arial" w:hAnsi="Arial" w:cs="Arial"/>
          <w:sz w:val="22"/>
        </w:rPr>
        <w:t>d</w:t>
      </w:r>
      <w:r w:rsidRPr="009E0E61">
        <w:rPr>
          <w:rFonts w:ascii="Arial" w:hAnsi="Arial" w:cs="Arial"/>
          <w:sz w:val="22"/>
        </w:rPr>
        <w:t>’innovation technologique lui permettent de se démarquer de la concurrence :</w:t>
      </w:r>
    </w:p>
    <w:p w:rsidR="009E0E61" w:rsidRPr="009E0E61" w:rsidRDefault="009E0E61" w:rsidP="00012BEA">
      <w:pPr>
        <w:jc w:val="both"/>
        <w:rPr>
          <w:rFonts w:ascii="Arial" w:hAnsi="Arial" w:cs="Arial"/>
          <w:sz w:val="22"/>
        </w:rPr>
      </w:pPr>
    </w:p>
    <w:p w:rsidR="00CA550B" w:rsidRPr="009E0E61" w:rsidRDefault="00CA550B" w:rsidP="00012BEA">
      <w:pPr>
        <w:pStyle w:val="Paragraphedeliste"/>
        <w:numPr>
          <w:ilvl w:val="0"/>
          <w:numId w:val="5"/>
        </w:numPr>
        <w:jc w:val="both"/>
        <w:rPr>
          <w:rFonts w:ascii="Arial" w:hAnsi="Arial" w:cs="Arial"/>
        </w:rPr>
      </w:pPr>
      <w:r w:rsidRPr="009E0E61">
        <w:rPr>
          <w:rFonts w:ascii="Arial" w:hAnsi="Arial" w:cs="Arial"/>
        </w:rPr>
        <w:t xml:space="preserve">Impression </w:t>
      </w:r>
      <w:proofErr w:type="spellStart"/>
      <w:r w:rsidRPr="009E0E61">
        <w:rPr>
          <w:rFonts w:ascii="Arial" w:hAnsi="Arial" w:cs="Arial"/>
        </w:rPr>
        <w:t>flexographique</w:t>
      </w:r>
      <w:proofErr w:type="spellEnd"/>
      <w:r w:rsidRPr="009E0E61">
        <w:rPr>
          <w:rFonts w:ascii="Arial" w:hAnsi="Arial" w:cs="Arial"/>
        </w:rPr>
        <w:t>,</w:t>
      </w:r>
    </w:p>
    <w:p w:rsidR="00CA550B" w:rsidRPr="009E0E61" w:rsidRDefault="00CA550B" w:rsidP="00012BEA">
      <w:pPr>
        <w:pStyle w:val="Paragraphedeliste"/>
        <w:numPr>
          <w:ilvl w:val="0"/>
          <w:numId w:val="5"/>
        </w:numPr>
        <w:jc w:val="both"/>
        <w:rPr>
          <w:rFonts w:ascii="Arial" w:hAnsi="Arial" w:cs="Arial"/>
        </w:rPr>
      </w:pPr>
      <w:r w:rsidRPr="009E0E61">
        <w:rPr>
          <w:rFonts w:ascii="Arial" w:hAnsi="Arial" w:cs="Arial"/>
        </w:rPr>
        <w:t>Découpe en un seul passage la plaque de carton,</w:t>
      </w:r>
    </w:p>
    <w:p w:rsidR="00CA550B" w:rsidRPr="009E0E61" w:rsidRDefault="00CA550B" w:rsidP="00012BEA">
      <w:pPr>
        <w:pStyle w:val="Paragraphedeliste"/>
        <w:numPr>
          <w:ilvl w:val="0"/>
          <w:numId w:val="5"/>
        </w:numPr>
        <w:jc w:val="both"/>
        <w:rPr>
          <w:rFonts w:ascii="Arial" w:hAnsi="Arial" w:cs="Arial"/>
        </w:rPr>
      </w:pPr>
      <w:r w:rsidRPr="009E0E61">
        <w:rPr>
          <w:rFonts w:ascii="Arial" w:hAnsi="Arial" w:cs="Arial"/>
        </w:rPr>
        <w:t>Pliage et collage de l’emballage et mise en volume,</w:t>
      </w:r>
    </w:p>
    <w:p w:rsidR="00CA550B" w:rsidRPr="009E0E61" w:rsidRDefault="00CA550B" w:rsidP="00012BEA">
      <w:pPr>
        <w:pStyle w:val="Paragraphedeliste"/>
        <w:numPr>
          <w:ilvl w:val="0"/>
          <w:numId w:val="5"/>
        </w:numPr>
        <w:jc w:val="both"/>
        <w:rPr>
          <w:rFonts w:ascii="Arial" w:hAnsi="Arial" w:cs="Arial"/>
        </w:rPr>
      </w:pPr>
      <w:r w:rsidRPr="009E0E61">
        <w:rPr>
          <w:rFonts w:ascii="Arial" w:hAnsi="Arial" w:cs="Arial"/>
        </w:rPr>
        <w:t>Mise en palette des emballages.</w:t>
      </w:r>
    </w:p>
    <w:p w:rsidR="00CA550B" w:rsidRPr="009E0E61" w:rsidRDefault="00CA550B" w:rsidP="00012BEA">
      <w:pPr>
        <w:jc w:val="both"/>
        <w:rPr>
          <w:rFonts w:ascii="Arial" w:hAnsi="Arial" w:cs="Arial"/>
          <w:sz w:val="22"/>
        </w:rPr>
      </w:pPr>
      <w:r w:rsidRPr="009E0E61">
        <w:rPr>
          <w:rFonts w:ascii="Arial" w:hAnsi="Arial" w:cs="Arial"/>
          <w:sz w:val="22"/>
        </w:rPr>
        <w:t>La société connaît un succès sans précédent, reconnue pour la qualité de ses produits et d’une réponse personnalisée auprès de chacun de ses clients. Son niveau de réactivité est aujourd’hui jugé acceptable par ses clients.</w:t>
      </w:r>
    </w:p>
    <w:p w:rsidR="00CA550B" w:rsidRPr="009E0E61" w:rsidRDefault="00CA550B" w:rsidP="00012BEA">
      <w:pPr>
        <w:jc w:val="both"/>
        <w:rPr>
          <w:rFonts w:ascii="Arial" w:hAnsi="Arial" w:cs="Arial"/>
          <w:sz w:val="22"/>
        </w:rPr>
      </w:pPr>
    </w:p>
    <w:p w:rsidR="00CA550B" w:rsidRPr="009E0E61" w:rsidRDefault="00CA550B" w:rsidP="00012BEA">
      <w:pPr>
        <w:pStyle w:val="Titre2"/>
        <w:jc w:val="both"/>
        <w:rPr>
          <w:rFonts w:ascii="Arial" w:hAnsi="Arial" w:cs="Arial"/>
          <w:sz w:val="24"/>
        </w:rPr>
      </w:pPr>
      <w:r w:rsidRPr="009E0E61">
        <w:rPr>
          <w:rFonts w:ascii="Arial" w:hAnsi="Arial" w:cs="Arial"/>
          <w:sz w:val="24"/>
        </w:rPr>
        <w:t xml:space="preserve">Présentation du Système d’Information </w:t>
      </w:r>
    </w:p>
    <w:p w:rsidR="00CA550B" w:rsidRPr="009E0E61" w:rsidRDefault="00CA550B" w:rsidP="00012BEA">
      <w:pPr>
        <w:jc w:val="both"/>
        <w:rPr>
          <w:rFonts w:ascii="Arial" w:hAnsi="Arial" w:cs="Arial"/>
          <w:sz w:val="22"/>
        </w:rPr>
      </w:pPr>
      <w:r w:rsidRPr="009E0E61">
        <w:rPr>
          <w:rFonts w:ascii="Arial" w:hAnsi="Arial" w:cs="Arial"/>
          <w:sz w:val="22"/>
        </w:rPr>
        <w:t>La société SOCAGI est actuellement équipée d'un système d'information comprenant :</w:t>
      </w:r>
    </w:p>
    <w:p w:rsidR="009E0E61" w:rsidRDefault="009E0E61" w:rsidP="00012BEA">
      <w:pPr>
        <w:jc w:val="both"/>
        <w:rPr>
          <w:rFonts w:ascii="Arial" w:hAnsi="Arial" w:cs="Arial"/>
          <w:sz w:val="22"/>
          <w:u w:val="single"/>
        </w:rPr>
      </w:pPr>
    </w:p>
    <w:p w:rsidR="00CA550B" w:rsidRPr="009E0E61" w:rsidRDefault="00CA550B" w:rsidP="00012BEA">
      <w:pPr>
        <w:jc w:val="both"/>
        <w:rPr>
          <w:rFonts w:ascii="Arial" w:hAnsi="Arial" w:cs="Arial"/>
          <w:sz w:val="22"/>
        </w:rPr>
      </w:pPr>
      <w:r w:rsidRPr="009E0E61">
        <w:rPr>
          <w:rFonts w:ascii="Arial" w:hAnsi="Arial" w:cs="Arial"/>
          <w:sz w:val="22"/>
        </w:rPr>
        <w:t xml:space="preserve">A - </w:t>
      </w:r>
      <w:r w:rsidRPr="009E0E61">
        <w:rPr>
          <w:rFonts w:ascii="Arial" w:hAnsi="Arial" w:cs="Arial"/>
          <w:sz w:val="22"/>
          <w:u w:val="single"/>
        </w:rPr>
        <w:t>Un module VP</w:t>
      </w:r>
      <w:r w:rsidRPr="009E0E61">
        <w:rPr>
          <w:rFonts w:ascii="Arial" w:hAnsi="Arial" w:cs="Arial"/>
          <w:sz w:val="22"/>
        </w:rPr>
        <w:t xml:space="preserve"> (Vendre et Produire) dont la mise en place date d'une dizaine d'années et qui ne permet plus le développement de la société.</w:t>
      </w:r>
    </w:p>
    <w:p w:rsidR="00CA550B" w:rsidRPr="009E0E61" w:rsidRDefault="00CA550B" w:rsidP="00012BEA">
      <w:pPr>
        <w:jc w:val="both"/>
        <w:rPr>
          <w:rFonts w:ascii="Arial" w:hAnsi="Arial" w:cs="Arial"/>
          <w:sz w:val="22"/>
        </w:rPr>
      </w:pPr>
      <w:r w:rsidRPr="009E0E61">
        <w:rPr>
          <w:rFonts w:ascii="Arial" w:hAnsi="Arial" w:cs="Arial"/>
          <w:sz w:val="22"/>
        </w:rPr>
        <w:t xml:space="preserve">Ce module Vendre et Produire permet la gestion de la relation client en particulier: </w:t>
      </w:r>
    </w:p>
    <w:p w:rsidR="00CA550B" w:rsidRPr="009E0E61" w:rsidRDefault="00CA550B" w:rsidP="00012BEA">
      <w:pPr>
        <w:ind w:firstLine="708"/>
        <w:jc w:val="both"/>
        <w:rPr>
          <w:rFonts w:ascii="Arial" w:hAnsi="Arial" w:cs="Arial"/>
          <w:sz w:val="22"/>
        </w:rPr>
      </w:pPr>
      <w:r w:rsidRPr="009E0E61">
        <w:rPr>
          <w:rFonts w:ascii="Arial" w:hAnsi="Arial" w:cs="Arial"/>
          <w:sz w:val="22"/>
        </w:rPr>
        <w:t>• L'enregistrement des commandes;</w:t>
      </w:r>
    </w:p>
    <w:p w:rsidR="00CA550B" w:rsidRPr="009E0E61" w:rsidRDefault="00CA550B" w:rsidP="00012BEA">
      <w:pPr>
        <w:ind w:firstLine="708"/>
        <w:jc w:val="both"/>
        <w:rPr>
          <w:rFonts w:ascii="Arial" w:hAnsi="Arial" w:cs="Arial"/>
          <w:sz w:val="22"/>
        </w:rPr>
      </w:pPr>
      <w:r w:rsidRPr="009E0E61">
        <w:rPr>
          <w:rFonts w:ascii="Arial" w:hAnsi="Arial" w:cs="Arial"/>
          <w:sz w:val="22"/>
        </w:rPr>
        <w:t>• La planification de la production;</w:t>
      </w:r>
    </w:p>
    <w:p w:rsidR="00CA550B" w:rsidRPr="009E0E61" w:rsidRDefault="00CA550B" w:rsidP="00012BEA">
      <w:pPr>
        <w:ind w:firstLine="708"/>
        <w:jc w:val="both"/>
        <w:rPr>
          <w:rFonts w:ascii="Arial" w:hAnsi="Arial" w:cs="Arial"/>
          <w:sz w:val="22"/>
        </w:rPr>
      </w:pPr>
      <w:r w:rsidRPr="009E0E61">
        <w:rPr>
          <w:rFonts w:ascii="Arial" w:hAnsi="Arial" w:cs="Arial"/>
          <w:sz w:val="22"/>
        </w:rPr>
        <w:t>• La facturation des clients.</w:t>
      </w:r>
    </w:p>
    <w:p w:rsidR="00CA550B" w:rsidRPr="009E0E61" w:rsidRDefault="00CA550B" w:rsidP="00012BEA">
      <w:pPr>
        <w:jc w:val="both"/>
        <w:rPr>
          <w:rFonts w:ascii="Arial" w:hAnsi="Arial" w:cs="Arial"/>
          <w:sz w:val="22"/>
          <w:u w:val="single"/>
        </w:rPr>
      </w:pPr>
    </w:p>
    <w:p w:rsidR="00CA550B" w:rsidRPr="009E0E61" w:rsidRDefault="00CA550B" w:rsidP="00012BEA">
      <w:pPr>
        <w:jc w:val="both"/>
        <w:rPr>
          <w:rFonts w:ascii="Arial" w:hAnsi="Arial" w:cs="Arial"/>
          <w:sz w:val="22"/>
        </w:rPr>
      </w:pPr>
      <w:r w:rsidRPr="009E0E61">
        <w:rPr>
          <w:rFonts w:ascii="Arial" w:hAnsi="Arial" w:cs="Arial"/>
          <w:sz w:val="22"/>
        </w:rPr>
        <w:t xml:space="preserve">B - </w:t>
      </w:r>
      <w:r w:rsidRPr="009E0E61">
        <w:rPr>
          <w:rFonts w:ascii="Arial" w:hAnsi="Arial" w:cs="Arial"/>
          <w:sz w:val="22"/>
          <w:u w:val="single"/>
        </w:rPr>
        <w:t>Trois modules provenant de l'ERP SAP</w:t>
      </w:r>
      <w:r w:rsidRPr="009E0E61">
        <w:rPr>
          <w:rFonts w:ascii="Arial" w:hAnsi="Arial" w:cs="Arial"/>
          <w:sz w:val="22"/>
        </w:rPr>
        <w:t>, installé il y a 5 ans.</w:t>
      </w:r>
    </w:p>
    <w:p w:rsidR="00CA550B" w:rsidRPr="009E0E61" w:rsidRDefault="00CA550B" w:rsidP="00012BEA">
      <w:pPr>
        <w:jc w:val="both"/>
        <w:rPr>
          <w:rFonts w:ascii="Arial" w:hAnsi="Arial" w:cs="Arial"/>
          <w:sz w:val="22"/>
        </w:rPr>
      </w:pPr>
      <w:r w:rsidRPr="009E0E61">
        <w:rPr>
          <w:rFonts w:ascii="Arial" w:hAnsi="Arial" w:cs="Arial"/>
          <w:sz w:val="22"/>
        </w:rPr>
        <w:t>B1 - Un module de Gestion (FICO) permettant:</w:t>
      </w:r>
    </w:p>
    <w:p w:rsidR="00CA550B" w:rsidRPr="009E0E61" w:rsidRDefault="00CA550B" w:rsidP="00012BEA">
      <w:pPr>
        <w:ind w:firstLine="708"/>
        <w:jc w:val="both"/>
        <w:rPr>
          <w:rFonts w:ascii="Arial" w:hAnsi="Arial" w:cs="Arial"/>
          <w:sz w:val="22"/>
        </w:rPr>
      </w:pPr>
      <w:r w:rsidRPr="009E0E61">
        <w:rPr>
          <w:rFonts w:ascii="Arial" w:hAnsi="Arial" w:cs="Arial"/>
          <w:sz w:val="22"/>
        </w:rPr>
        <w:t>• La Gestion Comptable et Financière;</w:t>
      </w:r>
    </w:p>
    <w:p w:rsidR="00CA550B" w:rsidRPr="009E0E61" w:rsidRDefault="00CA550B" w:rsidP="00012BEA">
      <w:pPr>
        <w:ind w:firstLine="708"/>
        <w:jc w:val="both"/>
        <w:rPr>
          <w:rFonts w:ascii="Arial" w:hAnsi="Arial" w:cs="Arial"/>
          <w:sz w:val="22"/>
        </w:rPr>
      </w:pPr>
      <w:r w:rsidRPr="009E0E61">
        <w:rPr>
          <w:rFonts w:ascii="Arial" w:hAnsi="Arial" w:cs="Arial"/>
          <w:sz w:val="22"/>
        </w:rPr>
        <w:t>• Le Contrôle de Gestion.</w:t>
      </w:r>
    </w:p>
    <w:p w:rsidR="00CA550B" w:rsidRPr="009E0E61" w:rsidRDefault="00CA550B" w:rsidP="00012BEA">
      <w:pPr>
        <w:jc w:val="both"/>
        <w:rPr>
          <w:rFonts w:ascii="Arial" w:hAnsi="Arial" w:cs="Arial"/>
          <w:sz w:val="22"/>
        </w:rPr>
      </w:pPr>
      <w:r w:rsidRPr="009E0E61">
        <w:rPr>
          <w:rFonts w:ascii="Arial" w:hAnsi="Arial" w:cs="Arial"/>
          <w:sz w:val="22"/>
        </w:rPr>
        <w:t>B2 - Un module Achats / Gestion des Stocks (MM), permettant:</w:t>
      </w:r>
    </w:p>
    <w:p w:rsidR="00CA550B" w:rsidRPr="009E0E61" w:rsidRDefault="00CA550B" w:rsidP="00012BEA">
      <w:pPr>
        <w:ind w:firstLine="708"/>
        <w:jc w:val="both"/>
        <w:rPr>
          <w:rFonts w:ascii="Arial" w:hAnsi="Arial" w:cs="Arial"/>
          <w:sz w:val="22"/>
        </w:rPr>
      </w:pPr>
      <w:r w:rsidRPr="009E0E61">
        <w:rPr>
          <w:rFonts w:ascii="Arial" w:hAnsi="Arial" w:cs="Arial"/>
          <w:sz w:val="22"/>
        </w:rPr>
        <w:t xml:space="preserve">• Le suivi des entrées et sorties de marchandises, le contrôle des factures fournisseurs... </w:t>
      </w:r>
    </w:p>
    <w:p w:rsidR="00CA550B" w:rsidRPr="009E0E61" w:rsidRDefault="00CA550B" w:rsidP="00012BEA">
      <w:pPr>
        <w:jc w:val="both"/>
        <w:rPr>
          <w:rFonts w:ascii="Arial" w:hAnsi="Arial" w:cs="Arial"/>
          <w:sz w:val="22"/>
        </w:rPr>
      </w:pPr>
      <w:r w:rsidRPr="009E0E61">
        <w:rPr>
          <w:rFonts w:ascii="Arial" w:hAnsi="Arial" w:cs="Arial"/>
          <w:sz w:val="22"/>
        </w:rPr>
        <w:t>B3 - Un module de Gestion de la Maintenance (PM), permettant:</w:t>
      </w:r>
    </w:p>
    <w:p w:rsidR="00CA550B" w:rsidRPr="009E0E61" w:rsidRDefault="00CA550B" w:rsidP="00012BEA">
      <w:pPr>
        <w:ind w:firstLine="708"/>
        <w:jc w:val="both"/>
        <w:rPr>
          <w:rFonts w:ascii="Arial" w:hAnsi="Arial" w:cs="Arial"/>
          <w:sz w:val="22"/>
        </w:rPr>
      </w:pPr>
      <w:r w:rsidRPr="009E0E61">
        <w:rPr>
          <w:rFonts w:ascii="Arial" w:hAnsi="Arial" w:cs="Arial"/>
          <w:sz w:val="22"/>
        </w:rPr>
        <w:t>• Le suivi coûts de maintenance par machine, gestion et historique des pièces de rechange...</w:t>
      </w:r>
    </w:p>
    <w:p w:rsidR="00CA550B" w:rsidRPr="009E0E61" w:rsidRDefault="00CA550B" w:rsidP="00012BEA">
      <w:pPr>
        <w:pStyle w:val="Titre2"/>
        <w:jc w:val="both"/>
        <w:rPr>
          <w:rFonts w:ascii="Arial" w:hAnsi="Arial" w:cs="Arial"/>
        </w:rPr>
      </w:pPr>
      <w:r w:rsidRPr="00CA550B">
        <w:br w:type="page"/>
      </w:r>
      <w:r w:rsidRPr="009E0E61">
        <w:rPr>
          <w:rFonts w:ascii="Arial" w:hAnsi="Arial" w:cs="Arial"/>
        </w:rPr>
        <w:lastRenderedPageBreak/>
        <w:t>Evolution du S.I. de la société SOCAGI</w:t>
      </w:r>
    </w:p>
    <w:p w:rsidR="00CA550B" w:rsidRPr="009E0E61" w:rsidRDefault="00CA550B" w:rsidP="00012BEA">
      <w:pPr>
        <w:spacing w:after="120"/>
        <w:jc w:val="both"/>
        <w:rPr>
          <w:rFonts w:ascii="Arial" w:hAnsi="Arial" w:cs="Arial"/>
          <w:sz w:val="22"/>
          <w:szCs w:val="22"/>
        </w:rPr>
      </w:pPr>
      <w:r w:rsidRPr="009E0E61">
        <w:rPr>
          <w:rFonts w:ascii="Arial" w:hAnsi="Arial" w:cs="Arial"/>
          <w:sz w:val="22"/>
          <w:szCs w:val="22"/>
        </w:rPr>
        <w:t>Le comité de direction de SOCAGI est convaincu de la nécessité de remplacer le logiciel PV et se trouve devant un dilemme:</w:t>
      </w:r>
    </w:p>
    <w:p w:rsidR="00CA550B" w:rsidRPr="009E0E61" w:rsidRDefault="00CA550B" w:rsidP="00012BEA">
      <w:pPr>
        <w:spacing w:after="120"/>
        <w:jc w:val="both"/>
        <w:rPr>
          <w:rFonts w:ascii="Arial" w:hAnsi="Arial" w:cs="Arial"/>
          <w:i/>
          <w:sz w:val="22"/>
          <w:szCs w:val="22"/>
        </w:rPr>
      </w:pPr>
    </w:p>
    <w:p w:rsidR="00CA550B" w:rsidRPr="009E0E61" w:rsidRDefault="00CA550B" w:rsidP="00012BEA">
      <w:pPr>
        <w:jc w:val="both"/>
        <w:rPr>
          <w:rFonts w:ascii="Arial" w:hAnsi="Arial" w:cs="Arial"/>
          <w:i/>
          <w:sz w:val="22"/>
          <w:szCs w:val="22"/>
        </w:rPr>
      </w:pPr>
      <w:r w:rsidRPr="009E0E61">
        <w:rPr>
          <w:rFonts w:ascii="Arial" w:hAnsi="Arial" w:cs="Arial"/>
          <w:i/>
          <w:sz w:val="22"/>
          <w:szCs w:val="22"/>
        </w:rPr>
        <w:t>a - Faire développer, par une Entreprise de Services du Numérique (ESN), un logiciel spécifique pour remplacer le module PV;</w:t>
      </w:r>
    </w:p>
    <w:p w:rsidR="00CA550B" w:rsidRPr="009E0E61" w:rsidRDefault="00CA550B" w:rsidP="00012BEA">
      <w:pPr>
        <w:jc w:val="both"/>
        <w:rPr>
          <w:rFonts w:ascii="Arial" w:hAnsi="Arial" w:cs="Arial"/>
          <w:i/>
          <w:sz w:val="22"/>
          <w:szCs w:val="22"/>
        </w:rPr>
      </w:pPr>
      <w:r w:rsidRPr="009E0E61">
        <w:rPr>
          <w:rFonts w:ascii="Arial" w:hAnsi="Arial" w:cs="Arial"/>
          <w:i/>
          <w:sz w:val="22"/>
          <w:szCs w:val="22"/>
        </w:rPr>
        <w:t>b - Acheter sur le marché un progiciel métier et réaliser ou non une intégration avec les modules SAP;</w:t>
      </w:r>
    </w:p>
    <w:p w:rsidR="00CA550B" w:rsidRPr="009E0E61" w:rsidRDefault="00CA550B" w:rsidP="00012BEA">
      <w:pPr>
        <w:jc w:val="both"/>
        <w:rPr>
          <w:rFonts w:ascii="Arial" w:hAnsi="Arial" w:cs="Arial"/>
          <w:i/>
          <w:sz w:val="22"/>
          <w:szCs w:val="22"/>
        </w:rPr>
      </w:pPr>
      <w:r w:rsidRPr="009E0E61">
        <w:rPr>
          <w:rFonts w:ascii="Arial" w:hAnsi="Arial" w:cs="Arial"/>
          <w:i/>
          <w:sz w:val="22"/>
          <w:szCs w:val="22"/>
        </w:rPr>
        <w:t>c - Acheter à SAP des modules complémentaires couvrant le champ fonctionnel de PV.</w:t>
      </w:r>
    </w:p>
    <w:p w:rsidR="00CA550B" w:rsidRPr="009E0E61" w:rsidRDefault="00CA550B" w:rsidP="00012BEA">
      <w:pPr>
        <w:spacing w:before="240" w:after="240"/>
        <w:jc w:val="both"/>
        <w:rPr>
          <w:rFonts w:ascii="Arial" w:hAnsi="Arial" w:cs="Arial"/>
          <w:b/>
          <w:sz w:val="22"/>
          <w:szCs w:val="22"/>
        </w:rPr>
      </w:pPr>
    </w:p>
    <w:p w:rsidR="00CA550B" w:rsidRPr="009E0E61" w:rsidRDefault="00CA550B" w:rsidP="00012BEA">
      <w:pPr>
        <w:spacing w:before="240" w:after="240"/>
        <w:jc w:val="both"/>
        <w:rPr>
          <w:rFonts w:ascii="Arial" w:hAnsi="Arial" w:cs="Arial"/>
          <w:b/>
          <w:sz w:val="22"/>
          <w:szCs w:val="22"/>
        </w:rPr>
      </w:pPr>
      <w:r w:rsidRPr="009E0E61">
        <w:rPr>
          <w:rFonts w:ascii="Arial" w:hAnsi="Arial" w:cs="Arial"/>
          <w:b/>
          <w:sz w:val="22"/>
          <w:szCs w:val="22"/>
        </w:rPr>
        <w:t>Vous êtes chargé d'élaborer un dossier permettant le choix d'une des trois solutions.</w:t>
      </w:r>
    </w:p>
    <w:p w:rsidR="00CA550B" w:rsidRPr="00CA550B" w:rsidRDefault="00CA550B" w:rsidP="00012BEA">
      <w:pPr>
        <w:jc w:val="both"/>
        <w:rPr>
          <w:rFonts w:ascii="Arial" w:hAnsi="Arial" w:cs="Arial"/>
        </w:rPr>
      </w:pPr>
    </w:p>
    <w:p w:rsidR="00CA550B" w:rsidRPr="00CA550B" w:rsidRDefault="00CA550B" w:rsidP="00012BEA">
      <w:pPr>
        <w:pStyle w:val="Titre2"/>
        <w:spacing w:before="240"/>
        <w:jc w:val="both"/>
        <w:rPr>
          <w:rFonts w:ascii="Arial" w:hAnsi="Arial" w:cs="Arial"/>
        </w:rPr>
      </w:pPr>
      <w:r w:rsidRPr="00CA550B">
        <w:rPr>
          <w:rFonts w:ascii="Arial" w:hAnsi="Arial" w:cs="Arial"/>
        </w:rPr>
        <w:t>I - Analyse stratégique, préconisations, implications sur le SI</w:t>
      </w:r>
    </w:p>
    <w:p w:rsidR="00CA550B" w:rsidRPr="00CA550B" w:rsidRDefault="00CA550B" w:rsidP="00012BEA">
      <w:pPr>
        <w:pStyle w:val="Titre3"/>
        <w:jc w:val="both"/>
        <w:rPr>
          <w:rFonts w:ascii="Arial" w:hAnsi="Arial" w:cs="Arial"/>
        </w:rPr>
      </w:pPr>
      <w:r w:rsidRPr="00CA550B">
        <w:rPr>
          <w:rFonts w:ascii="Arial" w:hAnsi="Arial" w:cs="Arial"/>
        </w:rPr>
        <w:t>Analyse stratégique</w:t>
      </w:r>
    </w:p>
    <w:p w:rsidR="00CA550B" w:rsidRPr="009E0E61" w:rsidRDefault="00CA550B" w:rsidP="00012BEA">
      <w:pPr>
        <w:jc w:val="both"/>
        <w:rPr>
          <w:rFonts w:ascii="Arial" w:hAnsi="Arial" w:cs="Arial"/>
          <w:b/>
          <w:i/>
          <w:sz w:val="22"/>
          <w:szCs w:val="22"/>
        </w:rPr>
      </w:pPr>
      <w:r w:rsidRPr="009E0E61">
        <w:rPr>
          <w:rFonts w:ascii="Arial" w:hAnsi="Arial" w:cs="Arial"/>
          <w:b/>
          <w:bCs/>
          <w:i/>
          <w:sz w:val="22"/>
          <w:szCs w:val="22"/>
        </w:rPr>
        <w:t xml:space="preserve">1.1. Méthode : Présentez </w:t>
      </w:r>
      <w:r w:rsidRPr="009E0E61">
        <w:rPr>
          <w:rFonts w:ascii="Arial" w:hAnsi="Arial" w:cs="Arial"/>
          <w:b/>
          <w:i/>
          <w:sz w:val="22"/>
          <w:szCs w:val="22"/>
        </w:rPr>
        <w:t>une analyse stratégique rapide de l’entreprise (matrice SWOT).</w:t>
      </w:r>
    </w:p>
    <w:p w:rsidR="00CA550B" w:rsidRPr="00CA550B" w:rsidRDefault="00CA550B" w:rsidP="00012BEA">
      <w:pPr>
        <w:pStyle w:val="Titre3"/>
        <w:jc w:val="both"/>
        <w:rPr>
          <w:rFonts w:ascii="Arial" w:hAnsi="Arial" w:cs="Arial"/>
        </w:rPr>
      </w:pPr>
      <w:r w:rsidRPr="00CA550B">
        <w:rPr>
          <w:rFonts w:ascii="Arial" w:hAnsi="Arial" w:cs="Arial"/>
        </w:rPr>
        <w:t>Préconisations</w:t>
      </w:r>
    </w:p>
    <w:p w:rsidR="00CA550B" w:rsidRPr="00CA550B" w:rsidRDefault="00CA550B" w:rsidP="00012BEA">
      <w:pPr>
        <w:pStyle w:val="Paragraphedeliste"/>
        <w:ind w:left="0"/>
        <w:jc w:val="both"/>
        <w:rPr>
          <w:rFonts w:ascii="Arial" w:hAnsi="Arial" w:cs="Arial"/>
          <w:b/>
          <w:bCs/>
          <w:i/>
        </w:rPr>
      </w:pPr>
      <w:r>
        <w:rPr>
          <w:rFonts w:ascii="Arial" w:hAnsi="Arial" w:cs="Arial"/>
          <w:b/>
          <w:bCs/>
          <w:i/>
        </w:rPr>
        <w:t xml:space="preserve">1.2. </w:t>
      </w:r>
      <w:r w:rsidRPr="00CA550B">
        <w:rPr>
          <w:rFonts w:ascii="Arial" w:hAnsi="Arial" w:cs="Arial"/>
          <w:b/>
          <w:bCs/>
          <w:i/>
        </w:rPr>
        <w:t xml:space="preserve">Analyse : </w:t>
      </w:r>
      <w:r w:rsidR="009E0E61">
        <w:rPr>
          <w:rFonts w:ascii="Arial" w:hAnsi="Arial" w:cs="Arial"/>
          <w:b/>
          <w:bCs/>
          <w:i/>
        </w:rPr>
        <w:t xml:space="preserve">Le </w:t>
      </w:r>
      <w:r w:rsidR="009E0E61" w:rsidRPr="00CA550B">
        <w:rPr>
          <w:rFonts w:ascii="Arial" w:hAnsi="Arial" w:cs="Arial"/>
          <w:b/>
          <w:bCs/>
          <w:i/>
        </w:rPr>
        <w:t>comité de direction de l’entreprise</w:t>
      </w:r>
      <w:r w:rsidR="009E0E61">
        <w:rPr>
          <w:rFonts w:ascii="Arial" w:hAnsi="Arial" w:cs="Arial"/>
          <w:b/>
          <w:bCs/>
          <w:i/>
        </w:rPr>
        <w:t xml:space="preserve"> sollicite </w:t>
      </w:r>
      <w:r w:rsidR="006F0FBE">
        <w:rPr>
          <w:rFonts w:ascii="Arial" w:hAnsi="Arial" w:cs="Arial"/>
          <w:b/>
          <w:bCs/>
          <w:i/>
        </w:rPr>
        <w:t>votre avis sur l</w:t>
      </w:r>
      <w:r w:rsidR="009E0E61">
        <w:rPr>
          <w:rFonts w:ascii="Arial" w:hAnsi="Arial" w:cs="Arial"/>
          <w:b/>
          <w:bCs/>
          <w:i/>
        </w:rPr>
        <w:t>es possibilités d</w:t>
      </w:r>
      <w:r w:rsidR="006F0FBE">
        <w:rPr>
          <w:rFonts w:ascii="Arial" w:hAnsi="Arial" w:cs="Arial"/>
          <w:b/>
          <w:bCs/>
          <w:i/>
        </w:rPr>
        <w:t>’</w:t>
      </w:r>
      <w:r w:rsidRPr="00CA550B">
        <w:rPr>
          <w:rFonts w:ascii="Arial" w:hAnsi="Arial" w:cs="Arial"/>
          <w:b/>
          <w:bCs/>
          <w:i/>
        </w:rPr>
        <w:t xml:space="preserve">évolution </w:t>
      </w:r>
      <w:r w:rsidR="006F0FBE">
        <w:rPr>
          <w:rFonts w:ascii="Arial" w:hAnsi="Arial" w:cs="Arial"/>
          <w:b/>
          <w:bCs/>
          <w:i/>
        </w:rPr>
        <w:t xml:space="preserve">stratégique </w:t>
      </w:r>
      <w:r w:rsidR="009E0E61">
        <w:rPr>
          <w:rFonts w:ascii="Arial" w:hAnsi="Arial" w:cs="Arial"/>
          <w:b/>
          <w:bCs/>
          <w:i/>
        </w:rPr>
        <w:t>de l’entreprise</w:t>
      </w:r>
      <w:r w:rsidRPr="00CA550B">
        <w:rPr>
          <w:rFonts w:ascii="Arial" w:hAnsi="Arial" w:cs="Arial"/>
          <w:b/>
          <w:bCs/>
          <w:i/>
        </w:rPr>
        <w:t>.</w:t>
      </w:r>
      <w:r w:rsidR="009E0E61" w:rsidRPr="009E0E61">
        <w:rPr>
          <w:rFonts w:ascii="Arial" w:hAnsi="Arial" w:cs="Arial"/>
          <w:b/>
          <w:bCs/>
          <w:i/>
        </w:rPr>
        <w:t xml:space="preserve"> </w:t>
      </w:r>
      <w:r w:rsidR="009E0E61" w:rsidRPr="00CA550B">
        <w:rPr>
          <w:rFonts w:ascii="Arial" w:hAnsi="Arial" w:cs="Arial"/>
          <w:b/>
          <w:bCs/>
          <w:i/>
        </w:rPr>
        <w:t>Exposez en 5 lignes maximum</w:t>
      </w:r>
      <w:r w:rsidR="009E0E61">
        <w:rPr>
          <w:rFonts w:ascii="Arial" w:hAnsi="Arial" w:cs="Arial"/>
          <w:b/>
          <w:bCs/>
          <w:i/>
        </w:rPr>
        <w:t xml:space="preserve"> vos préconisations.</w:t>
      </w:r>
    </w:p>
    <w:p w:rsidR="00CA550B" w:rsidRPr="00CA550B" w:rsidRDefault="00CA550B" w:rsidP="00012BEA">
      <w:pPr>
        <w:pStyle w:val="Titre3"/>
        <w:jc w:val="both"/>
        <w:rPr>
          <w:rFonts w:ascii="Arial" w:hAnsi="Arial" w:cs="Arial"/>
        </w:rPr>
      </w:pPr>
      <w:r w:rsidRPr="00CA550B">
        <w:rPr>
          <w:rFonts w:ascii="Arial" w:hAnsi="Arial" w:cs="Arial"/>
        </w:rPr>
        <w:t>Implications sur le SI</w:t>
      </w:r>
    </w:p>
    <w:p w:rsidR="00CA550B" w:rsidRPr="00CA550B" w:rsidRDefault="00CA550B" w:rsidP="00012BEA">
      <w:pPr>
        <w:jc w:val="both"/>
        <w:rPr>
          <w:rFonts w:ascii="Arial" w:hAnsi="Arial" w:cs="Arial"/>
          <w:sz w:val="22"/>
          <w:szCs w:val="22"/>
        </w:rPr>
      </w:pPr>
      <w:r w:rsidRPr="00CA550B">
        <w:rPr>
          <w:rFonts w:ascii="Arial" w:hAnsi="Arial" w:cs="Arial"/>
          <w:b/>
          <w:i/>
          <w:sz w:val="22"/>
          <w:szCs w:val="22"/>
        </w:rPr>
        <w:t>1.3</w:t>
      </w:r>
      <w:proofErr w:type="gramStart"/>
      <w:r w:rsidRPr="00CA550B">
        <w:rPr>
          <w:rFonts w:ascii="Arial" w:hAnsi="Arial" w:cs="Arial"/>
          <w:b/>
          <w:i/>
          <w:sz w:val="22"/>
          <w:szCs w:val="22"/>
        </w:rPr>
        <w:t>.a</w:t>
      </w:r>
      <w:proofErr w:type="gramEnd"/>
      <w:r w:rsidRPr="00CA550B">
        <w:rPr>
          <w:rFonts w:ascii="Arial" w:hAnsi="Arial" w:cs="Arial"/>
          <w:b/>
          <w:i/>
          <w:sz w:val="22"/>
          <w:szCs w:val="22"/>
        </w:rPr>
        <w:t>. Question de cours : Quel est le lien entre la stratégie d’une organisation et celle d’une direction des systèmes d’information ?</w:t>
      </w:r>
      <w:r w:rsidRPr="00CA550B">
        <w:rPr>
          <w:rFonts w:ascii="Arial" w:hAnsi="Arial" w:cs="Arial"/>
          <w:sz w:val="22"/>
          <w:szCs w:val="22"/>
        </w:rPr>
        <w:t xml:space="preserve"> </w:t>
      </w:r>
    </w:p>
    <w:p w:rsidR="00CA550B" w:rsidRPr="00CA550B" w:rsidRDefault="00CA550B" w:rsidP="00012BEA">
      <w:pPr>
        <w:jc w:val="both"/>
        <w:rPr>
          <w:rFonts w:ascii="Arial" w:hAnsi="Arial" w:cs="Arial"/>
          <w:sz w:val="22"/>
          <w:szCs w:val="22"/>
        </w:rPr>
      </w:pPr>
      <w:r w:rsidRPr="00CA550B">
        <w:rPr>
          <w:rFonts w:ascii="Arial" w:hAnsi="Arial" w:cs="Arial"/>
          <w:b/>
          <w:i/>
          <w:sz w:val="22"/>
          <w:szCs w:val="22"/>
        </w:rPr>
        <w:t>1.3</w:t>
      </w:r>
      <w:proofErr w:type="gramStart"/>
      <w:r w:rsidRPr="00CA550B">
        <w:rPr>
          <w:rFonts w:ascii="Arial" w:hAnsi="Arial" w:cs="Arial"/>
          <w:b/>
          <w:i/>
          <w:sz w:val="22"/>
          <w:szCs w:val="22"/>
        </w:rPr>
        <w:t>.b</w:t>
      </w:r>
      <w:proofErr w:type="gramEnd"/>
      <w:r w:rsidRPr="00CA550B">
        <w:rPr>
          <w:rFonts w:ascii="Arial" w:hAnsi="Arial" w:cs="Arial"/>
          <w:b/>
          <w:i/>
          <w:sz w:val="22"/>
          <w:szCs w:val="22"/>
        </w:rPr>
        <w:t>. Question de cours : Qu’est-ce que la gouvernance d’un système d’information ?</w:t>
      </w:r>
      <w:r w:rsidRPr="00CA550B">
        <w:rPr>
          <w:rFonts w:ascii="Arial" w:hAnsi="Arial" w:cs="Arial"/>
          <w:sz w:val="22"/>
          <w:szCs w:val="22"/>
        </w:rPr>
        <w:t xml:space="preserve"> </w:t>
      </w:r>
    </w:p>
    <w:p w:rsidR="00CA550B" w:rsidRPr="00CA550B" w:rsidRDefault="00CA550B" w:rsidP="00012BEA">
      <w:pPr>
        <w:jc w:val="both"/>
        <w:rPr>
          <w:rFonts w:ascii="Arial" w:hAnsi="Arial" w:cs="Arial"/>
          <w:b/>
          <w:i/>
          <w:sz w:val="22"/>
          <w:szCs w:val="22"/>
        </w:rPr>
      </w:pPr>
      <w:r w:rsidRPr="00CA550B">
        <w:rPr>
          <w:rFonts w:ascii="Arial" w:hAnsi="Arial" w:cs="Arial"/>
          <w:b/>
          <w:i/>
          <w:sz w:val="22"/>
          <w:szCs w:val="22"/>
        </w:rPr>
        <w:t>1.3</w:t>
      </w:r>
      <w:proofErr w:type="gramStart"/>
      <w:r w:rsidRPr="00CA550B">
        <w:rPr>
          <w:rFonts w:ascii="Arial" w:hAnsi="Arial" w:cs="Arial"/>
          <w:b/>
          <w:i/>
          <w:sz w:val="22"/>
          <w:szCs w:val="22"/>
        </w:rPr>
        <w:t>.c</w:t>
      </w:r>
      <w:proofErr w:type="gramEnd"/>
      <w:r w:rsidRPr="00CA550B">
        <w:rPr>
          <w:rFonts w:ascii="Arial" w:hAnsi="Arial" w:cs="Arial"/>
          <w:b/>
          <w:i/>
          <w:sz w:val="22"/>
          <w:szCs w:val="22"/>
        </w:rPr>
        <w:t>. Analyse : Indiquez les conséquences d’évolution de l’entreprise sur le SI futur.</w:t>
      </w:r>
    </w:p>
    <w:p w:rsidR="00CA550B" w:rsidRPr="00CA550B" w:rsidRDefault="00CA550B" w:rsidP="00012BEA">
      <w:pPr>
        <w:jc w:val="both"/>
        <w:rPr>
          <w:rFonts w:ascii="Arial" w:hAnsi="Arial" w:cs="Arial"/>
        </w:rPr>
      </w:pPr>
    </w:p>
    <w:p w:rsidR="00CA550B" w:rsidRPr="00CA550B" w:rsidRDefault="00CA550B" w:rsidP="00012BEA">
      <w:pPr>
        <w:pStyle w:val="Titre2"/>
        <w:spacing w:before="240"/>
        <w:jc w:val="both"/>
        <w:rPr>
          <w:rFonts w:ascii="Arial" w:hAnsi="Arial" w:cs="Arial"/>
        </w:rPr>
      </w:pPr>
      <w:r w:rsidRPr="00CA550B">
        <w:rPr>
          <w:rFonts w:ascii="Arial" w:hAnsi="Arial" w:cs="Arial"/>
        </w:rPr>
        <w:t>II - Analyse critique des différentes solutions</w:t>
      </w:r>
    </w:p>
    <w:p w:rsidR="00CA550B" w:rsidRPr="00CA550B" w:rsidRDefault="009E0E61" w:rsidP="00012BEA">
      <w:pPr>
        <w:pStyle w:val="Paragraphedeliste"/>
        <w:ind w:left="0"/>
        <w:jc w:val="both"/>
        <w:rPr>
          <w:rFonts w:ascii="Arial" w:hAnsi="Arial" w:cs="Arial"/>
          <w:b/>
          <w:i/>
        </w:rPr>
      </w:pPr>
      <w:r>
        <w:rPr>
          <w:rFonts w:ascii="Arial" w:hAnsi="Arial" w:cs="Arial"/>
          <w:b/>
          <w:i/>
        </w:rPr>
        <w:t xml:space="preserve">2. </w:t>
      </w:r>
      <w:r w:rsidR="00CA550B" w:rsidRPr="00CA550B">
        <w:rPr>
          <w:rFonts w:ascii="Arial" w:hAnsi="Arial" w:cs="Arial"/>
          <w:b/>
          <w:i/>
        </w:rPr>
        <w:t>Analyse : Complétez le tableau suivant (sans le commenter) :</w:t>
      </w:r>
    </w:p>
    <w:tbl>
      <w:tblPr>
        <w:tblStyle w:val="Grilledutableau"/>
        <w:tblW w:w="0" w:type="auto"/>
        <w:tblLook w:val="04A0" w:firstRow="1" w:lastRow="0" w:firstColumn="1" w:lastColumn="0" w:noHBand="0" w:noVBand="1"/>
      </w:tblPr>
      <w:tblGrid>
        <w:gridCol w:w="3652"/>
        <w:gridCol w:w="2489"/>
        <w:gridCol w:w="3071"/>
      </w:tblGrid>
      <w:tr w:rsidR="00CA550B" w:rsidRPr="00CA550B" w:rsidTr="003040CF">
        <w:tc>
          <w:tcPr>
            <w:tcW w:w="3652" w:type="dxa"/>
          </w:tcPr>
          <w:p w:rsidR="00CA550B" w:rsidRPr="00CA550B" w:rsidRDefault="00CA550B" w:rsidP="00012BEA">
            <w:pPr>
              <w:jc w:val="both"/>
              <w:rPr>
                <w:rFonts w:ascii="Arial" w:hAnsi="Arial" w:cs="Arial"/>
                <w:b/>
                <w:sz w:val="22"/>
                <w:szCs w:val="22"/>
              </w:rPr>
            </w:pPr>
            <w:r w:rsidRPr="00CA550B">
              <w:rPr>
                <w:rFonts w:ascii="Arial" w:hAnsi="Arial" w:cs="Arial"/>
                <w:b/>
                <w:sz w:val="22"/>
                <w:szCs w:val="22"/>
              </w:rPr>
              <w:t>Solutions</w:t>
            </w:r>
          </w:p>
          <w:p w:rsidR="00CA550B" w:rsidRPr="00CA550B" w:rsidRDefault="00CA550B" w:rsidP="00012BEA">
            <w:pPr>
              <w:jc w:val="both"/>
              <w:rPr>
                <w:rFonts w:ascii="Arial" w:hAnsi="Arial" w:cs="Arial"/>
                <w:b/>
                <w:i/>
                <w:sz w:val="22"/>
                <w:szCs w:val="22"/>
              </w:rPr>
            </w:pPr>
          </w:p>
        </w:tc>
        <w:tc>
          <w:tcPr>
            <w:tcW w:w="2489" w:type="dxa"/>
          </w:tcPr>
          <w:p w:rsidR="00CA550B" w:rsidRPr="00CA550B" w:rsidRDefault="00CA550B" w:rsidP="00012BEA">
            <w:pPr>
              <w:jc w:val="both"/>
              <w:rPr>
                <w:rFonts w:ascii="Arial" w:hAnsi="Arial" w:cs="Arial"/>
                <w:b/>
                <w:i/>
                <w:sz w:val="22"/>
                <w:szCs w:val="22"/>
              </w:rPr>
            </w:pPr>
            <w:r w:rsidRPr="00CA550B">
              <w:rPr>
                <w:rFonts w:ascii="Arial" w:hAnsi="Arial" w:cs="Arial"/>
                <w:b/>
                <w:sz w:val="22"/>
                <w:szCs w:val="22"/>
              </w:rPr>
              <w:t>Avantages</w:t>
            </w:r>
          </w:p>
        </w:tc>
        <w:tc>
          <w:tcPr>
            <w:tcW w:w="3071" w:type="dxa"/>
          </w:tcPr>
          <w:p w:rsidR="00CA550B" w:rsidRPr="00CA550B" w:rsidRDefault="00CA550B" w:rsidP="00012BEA">
            <w:pPr>
              <w:jc w:val="both"/>
              <w:rPr>
                <w:rFonts w:ascii="Arial" w:hAnsi="Arial" w:cs="Arial"/>
                <w:b/>
                <w:i/>
                <w:sz w:val="22"/>
                <w:szCs w:val="22"/>
              </w:rPr>
            </w:pPr>
            <w:r w:rsidRPr="00CA550B">
              <w:rPr>
                <w:rFonts w:ascii="Arial" w:hAnsi="Arial" w:cs="Arial"/>
                <w:b/>
                <w:sz w:val="22"/>
                <w:szCs w:val="22"/>
              </w:rPr>
              <w:t>Inconvénients</w:t>
            </w:r>
          </w:p>
        </w:tc>
      </w:tr>
      <w:tr w:rsidR="00CA550B" w:rsidRPr="00CA550B" w:rsidTr="003040CF">
        <w:tc>
          <w:tcPr>
            <w:tcW w:w="3652" w:type="dxa"/>
          </w:tcPr>
          <w:p w:rsidR="00CA550B" w:rsidRPr="00CA550B" w:rsidRDefault="00CA550B" w:rsidP="00012BEA">
            <w:pPr>
              <w:pStyle w:val="Titre3"/>
              <w:jc w:val="both"/>
              <w:outlineLvl w:val="2"/>
              <w:rPr>
                <w:rFonts w:ascii="Arial" w:hAnsi="Arial" w:cs="Arial"/>
              </w:rPr>
            </w:pPr>
            <w:r w:rsidRPr="00CA550B">
              <w:rPr>
                <w:rFonts w:ascii="Arial" w:hAnsi="Arial" w:cs="Arial"/>
              </w:rPr>
              <w:t>a-Solution Logiciel spécifique</w:t>
            </w:r>
          </w:p>
          <w:p w:rsidR="00CA550B" w:rsidRPr="00CA550B" w:rsidRDefault="00CA550B" w:rsidP="00012BEA">
            <w:pPr>
              <w:jc w:val="both"/>
              <w:rPr>
                <w:rFonts w:ascii="Arial" w:hAnsi="Arial" w:cs="Arial"/>
                <w:sz w:val="22"/>
                <w:szCs w:val="22"/>
              </w:rPr>
            </w:pPr>
          </w:p>
        </w:tc>
        <w:tc>
          <w:tcPr>
            <w:tcW w:w="2489" w:type="dxa"/>
          </w:tcPr>
          <w:p w:rsidR="00CA550B" w:rsidRPr="00CA550B" w:rsidRDefault="00CA550B" w:rsidP="00012BEA">
            <w:pPr>
              <w:jc w:val="both"/>
              <w:rPr>
                <w:rFonts w:ascii="Arial" w:hAnsi="Arial" w:cs="Arial"/>
                <w:b/>
                <w:i/>
                <w:sz w:val="22"/>
                <w:szCs w:val="22"/>
              </w:rPr>
            </w:pPr>
          </w:p>
        </w:tc>
        <w:tc>
          <w:tcPr>
            <w:tcW w:w="3071" w:type="dxa"/>
          </w:tcPr>
          <w:p w:rsidR="00CA550B" w:rsidRPr="00CA550B" w:rsidRDefault="00CA550B" w:rsidP="00012BEA">
            <w:pPr>
              <w:jc w:val="both"/>
              <w:rPr>
                <w:rFonts w:ascii="Arial" w:hAnsi="Arial" w:cs="Arial"/>
                <w:b/>
                <w:i/>
                <w:sz w:val="22"/>
                <w:szCs w:val="22"/>
              </w:rPr>
            </w:pPr>
          </w:p>
        </w:tc>
      </w:tr>
      <w:tr w:rsidR="00CA550B" w:rsidRPr="00CA550B" w:rsidTr="003040CF">
        <w:tc>
          <w:tcPr>
            <w:tcW w:w="3652" w:type="dxa"/>
          </w:tcPr>
          <w:p w:rsidR="00CA550B" w:rsidRPr="00CA550B" w:rsidRDefault="00CA550B" w:rsidP="00012BEA">
            <w:pPr>
              <w:pStyle w:val="Titre3"/>
              <w:jc w:val="both"/>
              <w:outlineLvl w:val="2"/>
              <w:rPr>
                <w:rFonts w:ascii="Arial" w:hAnsi="Arial" w:cs="Arial"/>
              </w:rPr>
            </w:pPr>
            <w:r w:rsidRPr="00CA550B">
              <w:rPr>
                <w:rFonts w:ascii="Arial" w:hAnsi="Arial" w:cs="Arial"/>
              </w:rPr>
              <w:t>b-Solution Progiciel</w:t>
            </w:r>
          </w:p>
          <w:p w:rsidR="00CA550B" w:rsidRPr="00CA550B" w:rsidRDefault="00CA550B" w:rsidP="00012BEA">
            <w:pPr>
              <w:jc w:val="both"/>
              <w:rPr>
                <w:rFonts w:ascii="Arial" w:hAnsi="Arial" w:cs="Arial"/>
                <w:sz w:val="22"/>
                <w:szCs w:val="22"/>
              </w:rPr>
            </w:pPr>
          </w:p>
        </w:tc>
        <w:tc>
          <w:tcPr>
            <w:tcW w:w="2489" w:type="dxa"/>
          </w:tcPr>
          <w:p w:rsidR="00CA550B" w:rsidRPr="00CA550B" w:rsidRDefault="00CA550B" w:rsidP="00012BEA">
            <w:pPr>
              <w:jc w:val="both"/>
              <w:rPr>
                <w:rFonts w:ascii="Arial" w:hAnsi="Arial" w:cs="Arial"/>
                <w:b/>
                <w:i/>
                <w:sz w:val="22"/>
                <w:szCs w:val="22"/>
              </w:rPr>
            </w:pPr>
          </w:p>
        </w:tc>
        <w:tc>
          <w:tcPr>
            <w:tcW w:w="3071" w:type="dxa"/>
          </w:tcPr>
          <w:p w:rsidR="00CA550B" w:rsidRPr="00CA550B" w:rsidRDefault="00CA550B" w:rsidP="00012BEA">
            <w:pPr>
              <w:jc w:val="both"/>
              <w:rPr>
                <w:rFonts w:ascii="Arial" w:hAnsi="Arial" w:cs="Arial"/>
                <w:b/>
                <w:i/>
                <w:sz w:val="22"/>
                <w:szCs w:val="22"/>
              </w:rPr>
            </w:pPr>
          </w:p>
        </w:tc>
      </w:tr>
      <w:tr w:rsidR="00CA550B" w:rsidRPr="00CA550B" w:rsidTr="003040CF">
        <w:tc>
          <w:tcPr>
            <w:tcW w:w="3652" w:type="dxa"/>
          </w:tcPr>
          <w:p w:rsidR="00CA550B" w:rsidRPr="00CA550B" w:rsidRDefault="00CA550B" w:rsidP="00012BEA">
            <w:pPr>
              <w:pStyle w:val="Titre3"/>
              <w:jc w:val="both"/>
              <w:outlineLvl w:val="2"/>
              <w:rPr>
                <w:rFonts w:ascii="Arial" w:hAnsi="Arial" w:cs="Arial"/>
              </w:rPr>
            </w:pPr>
            <w:r w:rsidRPr="00CA550B">
              <w:rPr>
                <w:rFonts w:ascii="Arial" w:hAnsi="Arial" w:cs="Arial"/>
              </w:rPr>
              <w:t>c-Solution ERP SAP</w:t>
            </w:r>
          </w:p>
          <w:p w:rsidR="00CA550B" w:rsidRPr="00CA550B" w:rsidRDefault="00CA550B" w:rsidP="00012BEA">
            <w:pPr>
              <w:jc w:val="both"/>
              <w:rPr>
                <w:rFonts w:ascii="Arial" w:hAnsi="Arial" w:cs="Arial"/>
                <w:sz w:val="22"/>
                <w:szCs w:val="22"/>
              </w:rPr>
            </w:pPr>
          </w:p>
        </w:tc>
        <w:tc>
          <w:tcPr>
            <w:tcW w:w="2489" w:type="dxa"/>
          </w:tcPr>
          <w:p w:rsidR="00CA550B" w:rsidRPr="00CA550B" w:rsidRDefault="00CA550B" w:rsidP="00012BEA">
            <w:pPr>
              <w:jc w:val="both"/>
              <w:rPr>
                <w:rFonts w:ascii="Arial" w:hAnsi="Arial" w:cs="Arial"/>
                <w:b/>
                <w:i/>
                <w:sz w:val="22"/>
                <w:szCs w:val="22"/>
              </w:rPr>
            </w:pPr>
          </w:p>
        </w:tc>
        <w:tc>
          <w:tcPr>
            <w:tcW w:w="3071" w:type="dxa"/>
          </w:tcPr>
          <w:p w:rsidR="00CA550B" w:rsidRPr="00CA550B" w:rsidRDefault="00CA550B" w:rsidP="00012BEA">
            <w:pPr>
              <w:jc w:val="both"/>
              <w:rPr>
                <w:rFonts w:ascii="Arial" w:hAnsi="Arial" w:cs="Arial"/>
                <w:b/>
                <w:i/>
                <w:sz w:val="22"/>
                <w:szCs w:val="22"/>
              </w:rPr>
            </w:pPr>
          </w:p>
        </w:tc>
      </w:tr>
    </w:tbl>
    <w:p w:rsidR="00CA550B" w:rsidRPr="00CA550B" w:rsidRDefault="00CA550B" w:rsidP="00012BEA">
      <w:pPr>
        <w:jc w:val="both"/>
        <w:rPr>
          <w:rFonts w:ascii="Arial" w:hAnsi="Arial" w:cs="Arial"/>
          <w:b/>
          <w:i/>
          <w:sz w:val="22"/>
          <w:szCs w:val="22"/>
        </w:rPr>
      </w:pPr>
    </w:p>
    <w:p w:rsidR="00CA550B" w:rsidRPr="00CA550B" w:rsidRDefault="00CA550B" w:rsidP="00012BEA">
      <w:pPr>
        <w:pStyle w:val="Titre2"/>
        <w:jc w:val="both"/>
        <w:rPr>
          <w:rFonts w:ascii="Arial" w:hAnsi="Arial" w:cs="Arial"/>
        </w:rPr>
      </w:pPr>
      <w:r w:rsidRPr="00CA550B">
        <w:rPr>
          <w:rFonts w:ascii="Arial" w:hAnsi="Arial" w:cs="Arial"/>
        </w:rPr>
        <w:lastRenderedPageBreak/>
        <w:t>III - Choix de la solution ERP SAP</w:t>
      </w:r>
    </w:p>
    <w:p w:rsidR="00CA550B" w:rsidRPr="009E0E61" w:rsidRDefault="00CA550B" w:rsidP="00012BEA">
      <w:pPr>
        <w:spacing w:before="120"/>
        <w:jc w:val="both"/>
        <w:rPr>
          <w:rFonts w:ascii="Arial" w:hAnsi="Arial" w:cs="Arial"/>
          <w:sz w:val="22"/>
          <w:szCs w:val="22"/>
        </w:rPr>
      </w:pPr>
      <w:r w:rsidRPr="009E0E61">
        <w:rPr>
          <w:rFonts w:ascii="Arial" w:hAnsi="Arial" w:cs="Arial"/>
          <w:sz w:val="22"/>
          <w:szCs w:val="22"/>
        </w:rPr>
        <w:t>Le dossier que vous avez présenté a conduit la Direction Générale à vous demander de préciser les risques et les coûts dans le cadre du choix de la solution ERP (avec l'achat de modules complémentaires de SAP).</w:t>
      </w:r>
    </w:p>
    <w:p w:rsidR="00CA550B" w:rsidRPr="00CA550B" w:rsidRDefault="00CA550B" w:rsidP="00012BEA">
      <w:pPr>
        <w:pStyle w:val="Titre3"/>
        <w:jc w:val="both"/>
        <w:rPr>
          <w:rFonts w:ascii="Arial" w:hAnsi="Arial" w:cs="Arial"/>
        </w:rPr>
      </w:pPr>
      <w:r w:rsidRPr="00CA550B">
        <w:rPr>
          <w:rFonts w:ascii="Arial" w:hAnsi="Arial" w:cs="Arial"/>
        </w:rPr>
        <w:t>Le paramétrage des modules</w:t>
      </w:r>
    </w:p>
    <w:p w:rsidR="00CA550B" w:rsidRPr="009E0E61" w:rsidRDefault="00CA550B" w:rsidP="00012BEA">
      <w:pPr>
        <w:jc w:val="both"/>
        <w:rPr>
          <w:rFonts w:ascii="Arial" w:hAnsi="Arial" w:cs="Arial"/>
          <w:sz w:val="22"/>
        </w:rPr>
      </w:pPr>
      <w:r w:rsidRPr="009E0E61">
        <w:rPr>
          <w:rFonts w:ascii="Arial" w:hAnsi="Arial" w:cs="Arial"/>
          <w:sz w:val="22"/>
        </w:rPr>
        <w:t>Les besoins de l'entreprise SOCAGI sont de 2 ordres : une gestion de la production (approvisionnement, planification de la fabrication, stockages intermédiaires...) et une gestion des ventes (enregistrement des commandes, planification de la sortie de production, facturation des clients...).</w:t>
      </w:r>
    </w:p>
    <w:p w:rsidR="00CA550B" w:rsidRPr="00CA550B" w:rsidRDefault="00CA550B" w:rsidP="00012BEA">
      <w:pPr>
        <w:pStyle w:val="Titre3"/>
        <w:jc w:val="both"/>
        <w:rPr>
          <w:rFonts w:ascii="Arial" w:hAnsi="Arial" w:cs="Arial"/>
        </w:rPr>
      </w:pPr>
      <w:r w:rsidRPr="00CA550B">
        <w:rPr>
          <w:rFonts w:ascii="Arial" w:hAnsi="Arial" w:cs="Arial"/>
        </w:rPr>
        <w:t>Analyse du risque du projet</w:t>
      </w:r>
    </w:p>
    <w:p w:rsidR="00CA550B" w:rsidRPr="009E0E61" w:rsidRDefault="00CA550B" w:rsidP="00012BEA">
      <w:pPr>
        <w:jc w:val="both"/>
        <w:rPr>
          <w:rFonts w:ascii="Arial" w:hAnsi="Arial" w:cs="Arial"/>
          <w:b/>
          <w:i/>
          <w:sz w:val="22"/>
        </w:rPr>
      </w:pPr>
      <w:r w:rsidRPr="009E0E61">
        <w:rPr>
          <w:rFonts w:ascii="Arial" w:hAnsi="Arial" w:cs="Arial"/>
          <w:b/>
          <w:i/>
          <w:sz w:val="22"/>
        </w:rPr>
        <w:t>3.1</w:t>
      </w:r>
      <w:proofErr w:type="gramStart"/>
      <w:r w:rsidRPr="009E0E61">
        <w:rPr>
          <w:rFonts w:ascii="Arial" w:hAnsi="Arial" w:cs="Arial"/>
          <w:b/>
          <w:i/>
          <w:sz w:val="22"/>
        </w:rPr>
        <w:t>.a</w:t>
      </w:r>
      <w:proofErr w:type="gramEnd"/>
      <w:r w:rsidRPr="009E0E61">
        <w:rPr>
          <w:rFonts w:ascii="Arial" w:hAnsi="Arial" w:cs="Arial"/>
          <w:b/>
          <w:i/>
          <w:sz w:val="22"/>
        </w:rPr>
        <w:t>. Question de cours : Qu’est-ce qu’un progiciel de gestion intégré ?</w:t>
      </w:r>
    </w:p>
    <w:p w:rsidR="00CA550B" w:rsidRPr="009E0E61" w:rsidRDefault="00CA550B" w:rsidP="00012BEA">
      <w:pPr>
        <w:jc w:val="both"/>
        <w:rPr>
          <w:rFonts w:ascii="Arial" w:hAnsi="Arial" w:cs="Arial"/>
          <w:b/>
          <w:i/>
          <w:sz w:val="22"/>
        </w:rPr>
      </w:pPr>
      <w:r w:rsidRPr="009E0E61">
        <w:rPr>
          <w:rFonts w:ascii="Arial" w:hAnsi="Arial" w:cs="Arial"/>
          <w:b/>
          <w:i/>
          <w:sz w:val="22"/>
        </w:rPr>
        <w:t>3.1</w:t>
      </w:r>
      <w:proofErr w:type="gramStart"/>
      <w:r w:rsidRPr="009E0E61">
        <w:rPr>
          <w:rFonts w:ascii="Arial" w:hAnsi="Arial" w:cs="Arial"/>
          <w:b/>
          <w:i/>
          <w:sz w:val="22"/>
        </w:rPr>
        <w:t>.b</w:t>
      </w:r>
      <w:proofErr w:type="gramEnd"/>
      <w:r w:rsidRPr="009E0E61">
        <w:rPr>
          <w:rFonts w:ascii="Arial" w:hAnsi="Arial" w:cs="Arial"/>
          <w:b/>
          <w:i/>
          <w:sz w:val="22"/>
        </w:rPr>
        <w:t>. Méthode : Présentez une analyse des risques du projet (TITDS).</w:t>
      </w:r>
    </w:p>
    <w:p w:rsidR="00CA550B" w:rsidRPr="009E0E61" w:rsidRDefault="00CA550B" w:rsidP="00012BEA">
      <w:pPr>
        <w:jc w:val="both"/>
        <w:rPr>
          <w:rFonts w:ascii="Arial" w:hAnsi="Arial" w:cs="Arial"/>
          <w:b/>
          <w:i/>
          <w:sz w:val="22"/>
        </w:rPr>
      </w:pPr>
      <w:r w:rsidRPr="009E0E61">
        <w:rPr>
          <w:rFonts w:ascii="Arial" w:hAnsi="Arial" w:cs="Arial"/>
          <w:b/>
          <w:i/>
          <w:sz w:val="22"/>
        </w:rPr>
        <w:t>3.1</w:t>
      </w:r>
      <w:proofErr w:type="gramStart"/>
      <w:r w:rsidRPr="009E0E61">
        <w:rPr>
          <w:rFonts w:ascii="Arial" w:hAnsi="Arial" w:cs="Arial"/>
          <w:b/>
          <w:i/>
          <w:sz w:val="22"/>
        </w:rPr>
        <w:t>.c</w:t>
      </w:r>
      <w:proofErr w:type="gramEnd"/>
      <w:r w:rsidRPr="009E0E61">
        <w:rPr>
          <w:rFonts w:ascii="Arial" w:hAnsi="Arial" w:cs="Arial"/>
          <w:b/>
          <w:i/>
          <w:sz w:val="22"/>
        </w:rPr>
        <w:t>. Question de cours : Comment peut-on gérer les risques inhérents à un projet de système d’information ?</w:t>
      </w:r>
    </w:p>
    <w:p w:rsidR="00CA550B" w:rsidRPr="00CA550B" w:rsidRDefault="00CA550B" w:rsidP="00012BEA">
      <w:pPr>
        <w:pStyle w:val="Titre3"/>
        <w:jc w:val="both"/>
        <w:rPr>
          <w:rFonts w:ascii="Arial" w:hAnsi="Arial" w:cs="Arial"/>
        </w:rPr>
      </w:pPr>
      <w:r w:rsidRPr="00CA550B">
        <w:rPr>
          <w:rFonts w:ascii="Arial" w:hAnsi="Arial" w:cs="Arial"/>
        </w:rPr>
        <w:t>Conduite du projet</w:t>
      </w:r>
    </w:p>
    <w:p w:rsidR="00CA550B" w:rsidRPr="009E0E61" w:rsidRDefault="00CA550B" w:rsidP="00012BEA">
      <w:pPr>
        <w:jc w:val="both"/>
        <w:rPr>
          <w:rFonts w:ascii="Arial" w:hAnsi="Arial" w:cs="Arial"/>
          <w:b/>
          <w:i/>
          <w:sz w:val="22"/>
        </w:rPr>
      </w:pPr>
      <w:r w:rsidRPr="009E0E61">
        <w:rPr>
          <w:rFonts w:ascii="Arial" w:hAnsi="Arial" w:cs="Arial"/>
          <w:b/>
          <w:i/>
          <w:sz w:val="22"/>
        </w:rPr>
        <w:t>3.2</w:t>
      </w:r>
      <w:proofErr w:type="gramStart"/>
      <w:r w:rsidRPr="009E0E61">
        <w:rPr>
          <w:rFonts w:ascii="Arial" w:hAnsi="Arial" w:cs="Arial"/>
          <w:b/>
          <w:i/>
          <w:sz w:val="22"/>
        </w:rPr>
        <w:t>.a</w:t>
      </w:r>
      <w:proofErr w:type="gramEnd"/>
      <w:r w:rsidRPr="009E0E61">
        <w:rPr>
          <w:rFonts w:ascii="Arial" w:hAnsi="Arial" w:cs="Arial"/>
          <w:b/>
          <w:i/>
          <w:sz w:val="22"/>
        </w:rPr>
        <w:t>. Question de cours : Quelles sont les étapes d’un projet d’information ?</w:t>
      </w:r>
    </w:p>
    <w:p w:rsidR="00CA550B" w:rsidRPr="009E0E61" w:rsidRDefault="00CA550B" w:rsidP="00012BEA">
      <w:pPr>
        <w:jc w:val="both"/>
        <w:rPr>
          <w:rFonts w:ascii="Arial" w:hAnsi="Arial" w:cs="Arial"/>
          <w:b/>
          <w:i/>
          <w:sz w:val="22"/>
        </w:rPr>
      </w:pPr>
      <w:r w:rsidRPr="009E0E61">
        <w:rPr>
          <w:rFonts w:ascii="Arial" w:hAnsi="Arial" w:cs="Arial"/>
          <w:b/>
          <w:i/>
          <w:sz w:val="22"/>
        </w:rPr>
        <w:t>3.2</w:t>
      </w:r>
      <w:proofErr w:type="gramStart"/>
      <w:r w:rsidRPr="009E0E61">
        <w:rPr>
          <w:rFonts w:ascii="Arial" w:hAnsi="Arial" w:cs="Arial"/>
          <w:b/>
          <w:i/>
          <w:sz w:val="22"/>
        </w:rPr>
        <w:t>.b</w:t>
      </w:r>
      <w:proofErr w:type="gramEnd"/>
      <w:r w:rsidRPr="009E0E61">
        <w:rPr>
          <w:rFonts w:ascii="Arial" w:hAnsi="Arial" w:cs="Arial"/>
          <w:b/>
          <w:i/>
          <w:sz w:val="22"/>
        </w:rPr>
        <w:t xml:space="preserve">. Analyse : Comment, selon vous, conduire la partie du projet de paramétrage de modules standards de l'ERP SAP? </w:t>
      </w:r>
    </w:p>
    <w:p w:rsidR="00CA550B" w:rsidRPr="009E0E61" w:rsidRDefault="00CA550B" w:rsidP="00012BEA">
      <w:pPr>
        <w:jc w:val="both"/>
        <w:rPr>
          <w:rFonts w:ascii="Arial" w:hAnsi="Arial" w:cs="Arial"/>
          <w:b/>
          <w:i/>
          <w:sz w:val="22"/>
        </w:rPr>
      </w:pPr>
      <w:r w:rsidRPr="009E0E61">
        <w:rPr>
          <w:rFonts w:ascii="Arial" w:hAnsi="Arial" w:cs="Arial"/>
          <w:b/>
          <w:i/>
          <w:sz w:val="22"/>
        </w:rPr>
        <w:t>3.2</w:t>
      </w:r>
      <w:proofErr w:type="gramStart"/>
      <w:r w:rsidRPr="009E0E61">
        <w:rPr>
          <w:rFonts w:ascii="Arial" w:hAnsi="Arial" w:cs="Arial"/>
          <w:b/>
          <w:i/>
          <w:sz w:val="22"/>
        </w:rPr>
        <w:t>.c</w:t>
      </w:r>
      <w:proofErr w:type="gramEnd"/>
      <w:r w:rsidRPr="009E0E61">
        <w:rPr>
          <w:rFonts w:ascii="Arial" w:hAnsi="Arial" w:cs="Arial"/>
          <w:b/>
          <w:i/>
          <w:sz w:val="22"/>
        </w:rPr>
        <w:t>. Analyse : Identifier les phases critiques de ce projet pour l'entreprise SOCAGI.</w:t>
      </w:r>
    </w:p>
    <w:p w:rsidR="00CA550B" w:rsidRPr="00CA550B" w:rsidRDefault="00CA550B" w:rsidP="00012BEA">
      <w:pPr>
        <w:pStyle w:val="Titre3"/>
        <w:jc w:val="both"/>
        <w:rPr>
          <w:rFonts w:ascii="Arial" w:hAnsi="Arial" w:cs="Arial"/>
        </w:rPr>
      </w:pPr>
      <w:r w:rsidRPr="00CA550B">
        <w:rPr>
          <w:rFonts w:ascii="Arial" w:hAnsi="Arial" w:cs="Arial"/>
        </w:rPr>
        <w:t>Coût de possession et retour sur investissement</w:t>
      </w:r>
    </w:p>
    <w:p w:rsidR="00CA550B" w:rsidRPr="009E0E61" w:rsidRDefault="00CA550B" w:rsidP="00012BEA">
      <w:pPr>
        <w:jc w:val="both"/>
        <w:rPr>
          <w:rFonts w:ascii="Arial" w:hAnsi="Arial" w:cs="Arial"/>
          <w:b/>
          <w:i/>
          <w:sz w:val="22"/>
        </w:rPr>
      </w:pPr>
      <w:r w:rsidRPr="009E0E61">
        <w:rPr>
          <w:rFonts w:ascii="Arial" w:hAnsi="Arial" w:cs="Arial"/>
          <w:b/>
          <w:i/>
          <w:sz w:val="22"/>
        </w:rPr>
        <w:t>3.3. Question Bonus : Quelles sont les pistes que vous pourriez préconiser pour limiter les coûts de possession et optimiser le retour sur investissement de l'entreprise SOCAGI ?</w:t>
      </w:r>
    </w:p>
    <w:p w:rsidR="00156665" w:rsidRPr="00CA550B" w:rsidRDefault="00156665" w:rsidP="00547C4D">
      <w:pPr>
        <w:rPr>
          <w:rFonts w:ascii="Arial" w:hAnsi="Arial" w:cs="Arial"/>
          <w:sz w:val="22"/>
          <w:szCs w:val="22"/>
        </w:rPr>
      </w:pPr>
    </w:p>
    <w:sectPr w:rsidR="00156665" w:rsidRPr="00CA550B" w:rsidSect="0015033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41" w:rsidRDefault="00574941" w:rsidP="002A629E">
      <w:r>
        <w:separator/>
      </w:r>
    </w:p>
  </w:endnote>
  <w:endnote w:type="continuationSeparator" w:id="0">
    <w:p w:rsidR="00574941" w:rsidRDefault="00574941" w:rsidP="002A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65" w:rsidRDefault="00156665" w:rsidP="007A6F1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56665" w:rsidRDefault="0015666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65" w:rsidRDefault="00156665" w:rsidP="007A6F1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12BEA">
      <w:rPr>
        <w:rStyle w:val="Numrodepage"/>
        <w:noProof/>
      </w:rPr>
      <w:t>1</w:t>
    </w:r>
    <w:r>
      <w:rPr>
        <w:rStyle w:val="Numrodepage"/>
      </w:rPr>
      <w:fldChar w:fldCharType="end"/>
    </w:r>
  </w:p>
  <w:p w:rsidR="00156665" w:rsidRDefault="001566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41" w:rsidRDefault="00574941" w:rsidP="002A629E">
      <w:r>
        <w:separator/>
      </w:r>
    </w:p>
  </w:footnote>
  <w:footnote w:type="continuationSeparator" w:id="0">
    <w:p w:rsidR="00574941" w:rsidRDefault="00574941" w:rsidP="002A6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357"/>
    <w:multiLevelType w:val="multilevel"/>
    <w:tmpl w:val="930805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2634A8"/>
    <w:multiLevelType w:val="singleLevel"/>
    <w:tmpl w:val="040C000F"/>
    <w:lvl w:ilvl="0">
      <w:start w:val="1"/>
      <w:numFmt w:val="decimal"/>
      <w:lvlText w:val="%1."/>
      <w:lvlJc w:val="left"/>
      <w:pPr>
        <w:tabs>
          <w:tab w:val="num" w:pos="360"/>
        </w:tabs>
        <w:ind w:left="360" w:hanging="360"/>
      </w:pPr>
    </w:lvl>
  </w:abstractNum>
  <w:abstractNum w:abstractNumId="2">
    <w:nsid w:val="2B5F268A"/>
    <w:multiLevelType w:val="multilevel"/>
    <w:tmpl w:val="5B6488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6760C2"/>
    <w:multiLevelType w:val="hybridMultilevel"/>
    <w:tmpl w:val="9AAC2E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89743A"/>
    <w:multiLevelType w:val="hybridMultilevel"/>
    <w:tmpl w:val="B76423A0"/>
    <w:lvl w:ilvl="0" w:tplc="C2EA285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310187"/>
    <w:multiLevelType w:val="hybridMultilevel"/>
    <w:tmpl w:val="8084B2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664E06"/>
    <w:multiLevelType w:val="hybridMultilevel"/>
    <w:tmpl w:val="A2D2E396"/>
    <w:lvl w:ilvl="0" w:tplc="2FEE2DA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A6"/>
    <w:rsid w:val="000105CD"/>
    <w:rsid w:val="00012BEA"/>
    <w:rsid w:val="00035B74"/>
    <w:rsid w:val="000F5A8D"/>
    <w:rsid w:val="00146B44"/>
    <w:rsid w:val="00150337"/>
    <w:rsid w:val="00154F41"/>
    <w:rsid w:val="00156665"/>
    <w:rsid w:val="001A4EF2"/>
    <w:rsid w:val="001A5A28"/>
    <w:rsid w:val="001A61AA"/>
    <w:rsid w:val="001C3F2C"/>
    <w:rsid w:val="00220553"/>
    <w:rsid w:val="002A629E"/>
    <w:rsid w:val="00434139"/>
    <w:rsid w:val="00490A5E"/>
    <w:rsid w:val="00547C4D"/>
    <w:rsid w:val="00574941"/>
    <w:rsid w:val="006334DB"/>
    <w:rsid w:val="00696F72"/>
    <w:rsid w:val="006F0FBE"/>
    <w:rsid w:val="00791F0E"/>
    <w:rsid w:val="007A6F1C"/>
    <w:rsid w:val="00827F14"/>
    <w:rsid w:val="008B315A"/>
    <w:rsid w:val="008F5066"/>
    <w:rsid w:val="00905EF2"/>
    <w:rsid w:val="009E0E61"/>
    <w:rsid w:val="00B544CE"/>
    <w:rsid w:val="00B771CD"/>
    <w:rsid w:val="00B807AA"/>
    <w:rsid w:val="00B82B96"/>
    <w:rsid w:val="00BD2DA2"/>
    <w:rsid w:val="00BD5C19"/>
    <w:rsid w:val="00CA550B"/>
    <w:rsid w:val="00D55EEA"/>
    <w:rsid w:val="00D67A53"/>
    <w:rsid w:val="00E05068"/>
    <w:rsid w:val="00E51A9D"/>
    <w:rsid w:val="00E55AA6"/>
    <w:rsid w:val="00E71884"/>
    <w:rsid w:val="00EE50FC"/>
    <w:rsid w:val="00F02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A6"/>
    <w:rPr>
      <w:rFonts w:ascii="Times New Roman" w:hAnsi="Times New Roman"/>
      <w:sz w:val="24"/>
      <w:szCs w:val="24"/>
    </w:rPr>
  </w:style>
  <w:style w:type="paragraph" w:styleId="Titre1">
    <w:name w:val="heading 1"/>
    <w:basedOn w:val="Normal"/>
    <w:next w:val="Normal"/>
    <w:link w:val="Titre1Car"/>
    <w:uiPriority w:val="99"/>
    <w:qFormat/>
    <w:rsid w:val="00B82B96"/>
    <w:pPr>
      <w:keepNext/>
      <w:jc w:val="center"/>
      <w:outlineLvl w:val="0"/>
    </w:pPr>
    <w:rPr>
      <w:b/>
      <w:bCs/>
    </w:rPr>
  </w:style>
  <w:style w:type="paragraph" w:styleId="Titre2">
    <w:name w:val="heading 2"/>
    <w:basedOn w:val="Normal"/>
    <w:next w:val="Normal"/>
    <w:link w:val="Titre2Car"/>
    <w:uiPriority w:val="9"/>
    <w:unhideWhenUsed/>
    <w:qFormat/>
    <w:rsid w:val="00CA550B"/>
    <w:pPr>
      <w:keepNext/>
      <w:keepLines/>
      <w:spacing w:before="200" w:line="276" w:lineRule="auto"/>
      <w:outlineLvl w:val="1"/>
    </w:pPr>
    <w:rPr>
      <w:rFonts w:ascii="Cambria" w:eastAsia="Times New Roman" w:hAnsi="Cambria"/>
      <w:b/>
      <w:bCs/>
      <w:color w:val="4F81BD"/>
      <w:sz w:val="26"/>
      <w:szCs w:val="26"/>
      <w:lang w:eastAsia="en-US"/>
    </w:rPr>
  </w:style>
  <w:style w:type="paragraph" w:styleId="Titre3">
    <w:name w:val="heading 3"/>
    <w:basedOn w:val="Normal"/>
    <w:next w:val="Normal"/>
    <w:link w:val="Titre3Car"/>
    <w:uiPriority w:val="9"/>
    <w:unhideWhenUsed/>
    <w:qFormat/>
    <w:rsid w:val="00CA550B"/>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B82B96"/>
    <w:rPr>
      <w:rFonts w:ascii="Times New Roman" w:hAnsi="Times New Roman" w:cs="Times New Roman"/>
      <w:b/>
      <w:bCs/>
      <w:sz w:val="20"/>
      <w:szCs w:val="20"/>
    </w:rPr>
  </w:style>
  <w:style w:type="paragraph" w:styleId="Corpsdetexte2">
    <w:name w:val="Body Text 2"/>
    <w:basedOn w:val="Normal"/>
    <w:link w:val="Corpsdetexte2Car"/>
    <w:uiPriority w:val="99"/>
    <w:rsid w:val="00BD5C19"/>
    <w:pPr>
      <w:jc w:val="center"/>
    </w:pPr>
    <w:rPr>
      <w:sz w:val="22"/>
      <w:szCs w:val="22"/>
    </w:rPr>
  </w:style>
  <w:style w:type="character" w:customStyle="1" w:styleId="Corpsdetexte2Car">
    <w:name w:val="Corps de texte 2 Car"/>
    <w:link w:val="Corpsdetexte2"/>
    <w:uiPriority w:val="99"/>
    <w:rsid w:val="00BD5C19"/>
    <w:rPr>
      <w:rFonts w:ascii="Times New Roman" w:hAnsi="Times New Roman" w:cs="Times New Roman"/>
      <w:sz w:val="20"/>
      <w:szCs w:val="20"/>
    </w:rPr>
  </w:style>
  <w:style w:type="table" w:styleId="Grilledutableau">
    <w:name w:val="Table Grid"/>
    <w:basedOn w:val="TableauNormal"/>
    <w:uiPriority w:val="59"/>
    <w:rsid w:val="00BD5C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D5C19"/>
    <w:pPr>
      <w:tabs>
        <w:tab w:val="center" w:pos="4320"/>
        <w:tab w:val="right" w:pos="8640"/>
      </w:tabs>
    </w:pPr>
    <w:rPr>
      <w:lang w:val="fr-CA"/>
    </w:rPr>
  </w:style>
  <w:style w:type="character" w:customStyle="1" w:styleId="En-tteCar">
    <w:name w:val="En-tête Car"/>
    <w:link w:val="En-tte"/>
    <w:uiPriority w:val="99"/>
    <w:rsid w:val="00BD5C19"/>
    <w:rPr>
      <w:rFonts w:ascii="Times New Roman" w:hAnsi="Times New Roman" w:cs="Times New Roman"/>
      <w:sz w:val="20"/>
      <w:szCs w:val="20"/>
      <w:lang w:val="fr-CA"/>
    </w:rPr>
  </w:style>
  <w:style w:type="paragraph" w:styleId="Notedebasdepage">
    <w:name w:val="footnote text"/>
    <w:basedOn w:val="Normal"/>
    <w:link w:val="NotedebasdepageCar"/>
    <w:uiPriority w:val="99"/>
    <w:semiHidden/>
    <w:rsid w:val="00B82B96"/>
    <w:rPr>
      <w:sz w:val="20"/>
      <w:szCs w:val="20"/>
    </w:rPr>
  </w:style>
  <w:style w:type="character" w:customStyle="1" w:styleId="NotedebasdepageCar">
    <w:name w:val="Note de bas de page Car"/>
    <w:link w:val="Notedebasdepage"/>
    <w:uiPriority w:val="99"/>
    <w:semiHidden/>
    <w:rsid w:val="00B82B96"/>
    <w:rPr>
      <w:rFonts w:ascii="Times New Roman" w:hAnsi="Times New Roman" w:cs="Times New Roman"/>
      <w:sz w:val="20"/>
      <w:szCs w:val="20"/>
    </w:rPr>
  </w:style>
  <w:style w:type="paragraph" w:styleId="Pieddepage">
    <w:name w:val="footer"/>
    <w:basedOn w:val="Normal"/>
    <w:link w:val="PieddepageCar"/>
    <w:uiPriority w:val="99"/>
    <w:rsid w:val="002A629E"/>
    <w:pPr>
      <w:tabs>
        <w:tab w:val="center" w:pos="4536"/>
        <w:tab w:val="right" w:pos="9072"/>
      </w:tabs>
    </w:pPr>
  </w:style>
  <w:style w:type="character" w:customStyle="1" w:styleId="PieddepageCar">
    <w:name w:val="Pied de page Car"/>
    <w:link w:val="Pieddepage"/>
    <w:uiPriority w:val="99"/>
    <w:rsid w:val="002A629E"/>
    <w:rPr>
      <w:rFonts w:ascii="Times New Roman" w:hAnsi="Times New Roman" w:cs="Times New Roman"/>
    </w:rPr>
  </w:style>
  <w:style w:type="character" w:styleId="Numrodepage">
    <w:name w:val="page number"/>
    <w:basedOn w:val="Policepardfaut"/>
    <w:uiPriority w:val="99"/>
    <w:semiHidden/>
    <w:rsid w:val="002A629E"/>
  </w:style>
  <w:style w:type="character" w:customStyle="1" w:styleId="apple-converted-space">
    <w:name w:val="apple-converted-space"/>
    <w:rsid w:val="00CA550B"/>
  </w:style>
  <w:style w:type="character" w:customStyle="1" w:styleId="Titre2Car">
    <w:name w:val="Titre 2 Car"/>
    <w:basedOn w:val="Policepardfaut"/>
    <w:link w:val="Titre2"/>
    <w:uiPriority w:val="9"/>
    <w:rsid w:val="00CA550B"/>
    <w:rPr>
      <w:rFonts w:eastAsia="Times New Roman"/>
      <w:b/>
      <w:bCs/>
      <w:color w:val="4F81BD"/>
      <w:sz w:val="26"/>
      <w:szCs w:val="26"/>
      <w:lang w:eastAsia="en-US"/>
    </w:rPr>
  </w:style>
  <w:style w:type="character" w:customStyle="1" w:styleId="Titre3Car">
    <w:name w:val="Titre 3 Car"/>
    <w:basedOn w:val="Policepardfaut"/>
    <w:link w:val="Titre3"/>
    <w:uiPriority w:val="9"/>
    <w:rsid w:val="00CA550B"/>
    <w:rPr>
      <w:rFonts w:eastAsia="Times New Roman"/>
      <w:b/>
      <w:bCs/>
      <w:color w:val="4F81BD"/>
      <w:sz w:val="22"/>
      <w:szCs w:val="22"/>
      <w:lang w:eastAsia="en-US"/>
    </w:rPr>
  </w:style>
  <w:style w:type="paragraph" w:styleId="Paragraphedeliste">
    <w:name w:val="List Paragraph"/>
    <w:basedOn w:val="Normal"/>
    <w:uiPriority w:val="34"/>
    <w:qFormat/>
    <w:rsid w:val="00CA55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A6"/>
    <w:rPr>
      <w:rFonts w:ascii="Times New Roman" w:hAnsi="Times New Roman"/>
      <w:sz w:val="24"/>
      <w:szCs w:val="24"/>
    </w:rPr>
  </w:style>
  <w:style w:type="paragraph" w:styleId="Titre1">
    <w:name w:val="heading 1"/>
    <w:basedOn w:val="Normal"/>
    <w:next w:val="Normal"/>
    <w:link w:val="Titre1Car"/>
    <w:uiPriority w:val="99"/>
    <w:qFormat/>
    <w:rsid w:val="00B82B96"/>
    <w:pPr>
      <w:keepNext/>
      <w:jc w:val="center"/>
      <w:outlineLvl w:val="0"/>
    </w:pPr>
    <w:rPr>
      <w:b/>
      <w:bCs/>
    </w:rPr>
  </w:style>
  <w:style w:type="paragraph" w:styleId="Titre2">
    <w:name w:val="heading 2"/>
    <w:basedOn w:val="Normal"/>
    <w:next w:val="Normal"/>
    <w:link w:val="Titre2Car"/>
    <w:uiPriority w:val="9"/>
    <w:unhideWhenUsed/>
    <w:qFormat/>
    <w:rsid w:val="00CA550B"/>
    <w:pPr>
      <w:keepNext/>
      <w:keepLines/>
      <w:spacing w:before="200" w:line="276" w:lineRule="auto"/>
      <w:outlineLvl w:val="1"/>
    </w:pPr>
    <w:rPr>
      <w:rFonts w:ascii="Cambria" w:eastAsia="Times New Roman" w:hAnsi="Cambria"/>
      <w:b/>
      <w:bCs/>
      <w:color w:val="4F81BD"/>
      <w:sz w:val="26"/>
      <w:szCs w:val="26"/>
      <w:lang w:eastAsia="en-US"/>
    </w:rPr>
  </w:style>
  <w:style w:type="paragraph" w:styleId="Titre3">
    <w:name w:val="heading 3"/>
    <w:basedOn w:val="Normal"/>
    <w:next w:val="Normal"/>
    <w:link w:val="Titre3Car"/>
    <w:uiPriority w:val="9"/>
    <w:unhideWhenUsed/>
    <w:qFormat/>
    <w:rsid w:val="00CA550B"/>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B82B96"/>
    <w:rPr>
      <w:rFonts w:ascii="Times New Roman" w:hAnsi="Times New Roman" w:cs="Times New Roman"/>
      <w:b/>
      <w:bCs/>
      <w:sz w:val="20"/>
      <w:szCs w:val="20"/>
    </w:rPr>
  </w:style>
  <w:style w:type="paragraph" w:styleId="Corpsdetexte2">
    <w:name w:val="Body Text 2"/>
    <w:basedOn w:val="Normal"/>
    <w:link w:val="Corpsdetexte2Car"/>
    <w:uiPriority w:val="99"/>
    <w:rsid w:val="00BD5C19"/>
    <w:pPr>
      <w:jc w:val="center"/>
    </w:pPr>
    <w:rPr>
      <w:sz w:val="22"/>
      <w:szCs w:val="22"/>
    </w:rPr>
  </w:style>
  <w:style w:type="character" w:customStyle="1" w:styleId="Corpsdetexte2Car">
    <w:name w:val="Corps de texte 2 Car"/>
    <w:link w:val="Corpsdetexte2"/>
    <w:uiPriority w:val="99"/>
    <w:rsid w:val="00BD5C19"/>
    <w:rPr>
      <w:rFonts w:ascii="Times New Roman" w:hAnsi="Times New Roman" w:cs="Times New Roman"/>
      <w:sz w:val="20"/>
      <w:szCs w:val="20"/>
    </w:rPr>
  </w:style>
  <w:style w:type="table" w:styleId="Grilledutableau">
    <w:name w:val="Table Grid"/>
    <w:basedOn w:val="TableauNormal"/>
    <w:uiPriority w:val="59"/>
    <w:rsid w:val="00BD5C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D5C19"/>
    <w:pPr>
      <w:tabs>
        <w:tab w:val="center" w:pos="4320"/>
        <w:tab w:val="right" w:pos="8640"/>
      </w:tabs>
    </w:pPr>
    <w:rPr>
      <w:lang w:val="fr-CA"/>
    </w:rPr>
  </w:style>
  <w:style w:type="character" w:customStyle="1" w:styleId="En-tteCar">
    <w:name w:val="En-tête Car"/>
    <w:link w:val="En-tte"/>
    <w:uiPriority w:val="99"/>
    <w:rsid w:val="00BD5C19"/>
    <w:rPr>
      <w:rFonts w:ascii="Times New Roman" w:hAnsi="Times New Roman" w:cs="Times New Roman"/>
      <w:sz w:val="20"/>
      <w:szCs w:val="20"/>
      <w:lang w:val="fr-CA"/>
    </w:rPr>
  </w:style>
  <w:style w:type="paragraph" w:styleId="Notedebasdepage">
    <w:name w:val="footnote text"/>
    <w:basedOn w:val="Normal"/>
    <w:link w:val="NotedebasdepageCar"/>
    <w:uiPriority w:val="99"/>
    <w:semiHidden/>
    <w:rsid w:val="00B82B96"/>
    <w:rPr>
      <w:sz w:val="20"/>
      <w:szCs w:val="20"/>
    </w:rPr>
  </w:style>
  <w:style w:type="character" w:customStyle="1" w:styleId="NotedebasdepageCar">
    <w:name w:val="Note de bas de page Car"/>
    <w:link w:val="Notedebasdepage"/>
    <w:uiPriority w:val="99"/>
    <w:semiHidden/>
    <w:rsid w:val="00B82B96"/>
    <w:rPr>
      <w:rFonts w:ascii="Times New Roman" w:hAnsi="Times New Roman" w:cs="Times New Roman"/>
      <w:sz w:val="20"/>
      <w:szCs w:val="20"/>
    </w:rPr>
  </w:style>
  <w:style w:type="paragraph" w:styleId="Pieddepage">
    <w:name w:val="footer"/>
    <w:basedOn w:val="Normal"/>
    <w:link w:val="PieddepageCar"/>
    <w:uiPriority w:val="99"/>
    <w:rsid w:val="002A629E"/>
    <w:pPr>
      <w:tabs>
        <w:tab w:val="center" w:pos="4536"/>
        <w:tab w:val="right" w:pos="9072"/>
      </w:tabs>
    </w:pPr>
  </w:style>
  <w:style w:type="character" w:customStyle="1" w:styleId="PieddepageCar">
    <w:name w:val="Pied de page Car"/>
    <w:link w:val="Pieddepage"/>
    <w:uiPriority w:val="99"/>
    <w:rsid w:val="002A629E"/>
    <w:rPr>
      <w:rFonts w:ascii="Times New Roman" w:hAnsi="Times New Roman" w:cs="Times New Roman"/>
    </w:rPr>
  </w:style>
  <w:style w:type="character" w:styleId="Numrodepage">
    <w:name w:val="page number"/>
    <w:basedOn w:val="Policepardfaut"/>
    <w:uiPriority w:val="99"/>
    <w:semiHidden/>
    <w:rsid w:val="002A629E"/>
  </w:style>
  <w:style w:type="character" w:customStyle="1" w:styleId="apple-converted-space">
    <w:name w:val="apple-converted-space"/>
    <w:rsid w:val="00CA550B"/>
  </w:style>
  <w:style w:type="character" w:customStyle="1" w:styleId="Titre2Car">
    <w:name w:val="Titre 2 Car"/>
    <w:basedOn w:val="Policepardfaut"/>
    <w:link w:val="Titre2"/>
    <w:uiPriority w:val="9"/>
    <w:rsid w:val="00CA550B"/>
    <w:rPr>
      <w:rFonts w:eastAsia="Times New Roman"/>
      <w:b/>
      <w:bCs/>
      <w:color w:val="4F81BD"/>
      <w:sz w:val="26"/>
      <w:szCs w:val="26"/>
      <w:lang w:eastAsia="en-US"/>
    </w:rPr>
  </w:style>
  <w:style w:type="character" w:customStyle="1" w:styleId="Titre3Car">
    <w:name w:val="Titre 3 Car"/>
    <w:basedOn w:val="Policepardfaut"/>
    <w:link w:val="Titre3"/>
    <w:uiPriority w:val="9"/>
    <w:rsid w:val="00CA550B"/>
    <w:rPr>
      <w:rFonts w:eastAsia="Times New Roman"/>
      <w:b/>
      <w:bCs/>
      <w:color w:val="4F81BD"/>
      <w:sz w:val="22"/>
      <w:szCs w:val="22"/>
      <w:lang w:eastAsia="en-US"/>
    </w:rPr>
  </w:style>
  <w:style w:type="paragraph" w:styleId="Paragraphedeliste">
    <w:name w:val="List Paragraph"/>
    <w:basedOn w:val="Normal"/>
    <w:uiPriority w:val="34"/>
    <w:qFormat/>
    <w:rsid w:val="00CA55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4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UNIVERSITE DE RENNES I </vt:lpstr>
    </vt:vector>
  </TitlesOfParts>
  <Company>IGR-IAE de Rennes, Université de Rennes 1</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RENNES I</dc:title>
  <dc:creator>Hovelaque Vincent</dc:creator>
  <cp:lastModifiedBy>MSI</cp:lastModifiedBy>
  <cp:revision>3</cp:revision>
  <cp:lastPrinted>2014-01-06T11:39:00Z</cp:lastPrinted>
  <dcterms:created xsi:type="dcterms:W3CDTF">2015-04-16T03:49:00Z</dcterms:created>
  <dcterms:modified xsi:type="dcterms:W3CDTF">2015-04-16T03:49:00Z</dcterms:modified>
</cp:coreProperties>
</file>